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97" w:rsidRPr="00695A25" w:rsidRDefault="00126397" w:rsidP="00126397">
      <w:pPr>
        <w:pStyle w:val="a4"/>
        <w:jc w:val="center"/>
        <w:rPr>
          <w:sz w:val="36"/>
          <w:szCs w:val="36"/>
          <w:lang w:val="ru-RU"/>
        </w:rPr>
      </w:pPr>
      <w:r w:rsidRPr="00695A25">
        <w:rPr>
          <w:sz w:val="36"/>
          <w:szCs w:val="36"/>
          <w:lang w:val="ru-RU"/>
        </w:rPr>
        <w:t xml:space="preserve">Местное Духовное Собрание </w:t>
      </w:r>
      <w:proofErr w:type="spellStart"/>
      <w:r w:rsidRPr="00695A25">
        <w:rPr>
          <w:sz w:val="36"/>
          <w:szCs w:val="36"/>
          <w:lang w:val="ru-RU"/>
        </w:rPr>
        <w:t>бахаи</w:t>
      </w:r>
      <w:proofErr w:type="spellEnd"/>
      <w:r w:rsidRPr="00695A25">
        <w:rPr>
          <w:sz w:val="36"/>
          <w:szCs w:val="36"/>
          <w:lang w:val="ru-RU"/>
        </w:rPr>
        <w:t xml:space="preserve"> г. …</w:t>
      </w:r>
    </w:p>
    <w:p w:rsidR="00126397" w:rsidRPr="00695A25" w:rsidRDefault="00126397" w:rsidP="00126397">
      <w:pPr>
        <w:pStyle w:val="a4"/>
        <w:rPr>
          <w:lang w:val="ru-RU"/>
        </w:rPr>
      </w:pPr>
    </w:p>
    <w:p w:rsidR="00126397" w:rsidRPr="00695A25" w:rsidRDefault="00126397" w:rsidP="00126397">
      <w:pPr>
        <w:pStyle w:val="a4"/>
        <w:jc w:val="center"/>
        <w:rPr>
          <w:sz w:val="28"/>
          <w:szCs w:val="28"/>
          <w:lang w:val="ru-RU"/>
        </w:rPr>
      </w:pPr>
      <w:r w:rsidRPr="00695A25">
        <w:rPr>
          <w:sz w:val="28"/>
          <w:szCs w:val="28"/>
          <w:lang w:val="ru-RU"/>
        </w:rPr>
        <w:t>Протокол встречи № 8/170</w:t>
      </w:r>
    </w:p>
    <w:p w:rsidR="00126397" w:rsidRPr="00695A25" w:rsidRDefault="00126397" w:rsidP="00126397">
      <w:pPr>
        <w:rPr>
          <w:lang w:val="ru-RU"/>
        </w:rPr>
      </w:pPr>
      <w:r w:rsidRPr="00695A25">
        <w:rPr>
          <w:lang w:val="ru-RU"/>
        </w:rPr>
        <w:t xml:space="preserve">12 </w:t>
      </w:r>
      <w:proofErr w:type="spellStart"/>
      <w:r w:rsidRPr="00695A25">
        <w:rPr>
          <w:lang w:val="ru-RU"/>
        </w:rPr>
        <w:t>Машийат</w:t>
      </w:r>
      <w:proofErr w:type="spellEnd"/>
      <w:r w:rsidRPr="00695A25">
        <w:rPr>
          <w:lang w:val="ru-RU"/>
        </w:rPr>
        <w:t xml:space="preserve"> 170 </w:t>
      </w:r>
      <w:proofErr w:type="spellStart"/>
      <w:r w:rsidRPr="00695A25">
        <w:rPr>
          <w:lang w:val="ru-RU"/>
        </w:rPr>
        <w:t>э.б</w:t>
      </w:r>
      <w:proofErr w:type="spellEnd"/>
      <w:r w:rsidRPr="00695A25">
        <w:rPr>
          <w:lang w:val="ru-RU"/>
        </w:rPr>
        <w:t>. (08 октября 2013 г.)</w:t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  <w:t>г. …</w:t>
      </w:r>
    </w:p>
    <w:p w:rsidR="00126397" w:rsidRPr="00695A25" w:rsidRDefault="00126397" w:rsidP="00126397">
      <w:pPr>
        <w:rPr>
          <w:lang w:val="ru-RU"/>
        </w:rPr>
      </w:pPr>
      <w:r w:rsidRPr="00695A25">
        <w:rPr>
          <w:lang w:val="ru-RU"/>
        </w:rPr>
        <w:t xml:space="preserve">Место проведения: центр </w:t>
      </w:r>
      <w:proofErr w:type="spellStart"/>
      <w:r w:rsidRPr="00695A25">
        <w:rPr>
          <w:lang w:val="ru-RU"/>
        </w:rPr>
        <w:t>бахаи</w:t>
      </w:r>
      <w:proofErr w:type="spellEnd"/>
    </w:p>
    <w:p w:rsidR="00126397" w:rsidRPr="00695A25" w:rsidRDefault="00126397" w:rsidP="00126397">
      <w:pPr>
        <w:rPr>
          <w:lang w:val="ru-RU"/>
        </w:rPr>
      </w:pPr>
    </w:p>
    <w:p w:rsidR="00126397" w:rsidRPr="00695A25" w:rsidRDefault="00126397" w:rsidP="00126397">
      <w:pPr>
        <w:jc w:val="both"/>
        <w:rPr>
          <w:lang w:val="ru-RU"/>
        </w:rPr>
      </w:pPr>
      <w:r w:rsidRPr="00695A25">
        <w:rPr>
          <w:b/>
          <w:bCs w:val="0"/>
          <w:lang w:val="ru-RU"/>
        </w:rPr>
        <w:t>Присутствовало 6 человек:</w:t>
      </w:r>
      <w:r w:rsidRPr="00695A25">
        <w:rPr>
          <w:lang w:val="ru-RU"/>
        </w:rPr>
        <w:t xml:space="preserve"> ……. ФИО [</w:t>
      </w:r>
      <w:r w:rsidRPr="00695A25">
        <w:rPr>
          <w:i/>
          <w:lang w:val="ru-RU"/>
        </w:rPr>
        <w:t>укажите имя и фамилию</w:t>
      </w:r>
      <w:r w:rsidRPr="00695A25">
        <w:rPr>
          <w:lang w:val="ru-RU"/>
        </w:rPr>
        <w:t>]</w:t>
      </w:r>
    </w:p>
    <w:p w:rsidR="00126397" w:rsidRPr="00695A25" w:rsidRDefault="00126397" w:rsidP="00126397">
      <w:pPr>
        <w:jc w:val="both"/>
        <w:rPr>
          <w:lang w:val="ru-RU"/>
        </w:rPr>
      </w:pPr>
      <w:r w:rsidRPr="00695A25">
        <w:rPr>
          <w:b/>
          <w:bCs w:val="0"/>
          <w:lang w:val="ru-RU"/>
        </w:rPr>
        <w:t>Отсутствовало 3 человек:</w:t>
      </w:r>
      <w:r w:rsidRPr="00695A25">
        <w:rPr>
          <w:lang w:val="ru-RU"/>
        </w:rPr>
        <w:t xml:space="preserve"> ……… ФИО [</w:t>
      </w:r>
      <w:r w:rsidRPr="00695A25">
        <w:rPr>
          <w:i/>
          <w:lang w:val="ru-RU"/>
        </w:rPr>
        <w:t>укажите имя и фамилию, причину отсутствия</w:t>
      </w:r>
      <w:r w:rsidRPr="00695A25">
        <w:rPr>
          <w:lang w:val="ru-RU"/>
        </w:rPr>
        <w:t>]</w:t>
      </w:r>
    </w:p>
    <w:p w:rsidR="00126397" w:rsidRPr="00695A25" w:rsidRDefault="00126397" w:rsidP="00126397">
      <w:pPr>
        <w:jc w:val="both"/>
        <w:rPr>
          <w:b/>
          <w:lang w:val="ru-RU"/>
        </w:rPr>
      </w:pPr>
    </w:p>
    <w:p w:rsidR="00126397" w:rsidRPr="00695A25" w:rsidRDefault="00126397" w:rsidP="00126397">
      <w:pPr>
        <w:jc w:val="both"/>
        <w:rPr>
          <w:b/>
          <w:lang w:val="ru-RU"/>
        </w:rPr>
      </w:pPr>
    </w:p>
    <w:p w:rsidR="00126397" w:rsidRPr="00695A25" w:rsidRDefault="00126397" w:rsidP="00126397">
      <w:pPr>
        <w:jc w:val="both"/>
        <w:rPr>
          <w:b/>
          <w:lang w:val="ru-RU"/>
        </w:rPr>
      </w:pPr>
      <w:r w:rsidRPr="00695A25">
        <w:rPr>
          <w:b/>
          <w:lang w:val="ru-RU"/>
        </w:rPr>
        <w:t>Повестка:</w:t>
      </w:r>
    </w:p>
    <w:p w:rsidR="00126397" w:rsidRPr="00695A25" w:rsidRDefault="00126397" w:rsidP="00126397">
      <w:pPr>
        <w:jc w:val="both"/>
        <w:rPr>
          <w:b/>
          <w:lang w:val="ru-RU"/>
        </w:rPr>
      </w:pPr>
    </w:p>
    <w:p w:rsidR="00126397" w:rsidRPr="00695A25" w:rsidRDefault="00126397" w:rsidP="00126397">
      <w:pPr>
        <w:pStyle w:val="a4"/>
        <w:numPr>
          <w:ilvl w:val="0"/>
          <w:numId w:val="1"/>
        </w:numPr>
        <w:rPr>
          <w:lang w:val="ru-RU"/>
        </w:rPr>
      </w:pPr>
      <w:r w:rsidRPr="00695A25">
        <w:rPr>
          <w:lang w:val="ru-RU"/>
        </w:rPr>
        <w:t>Утверждение протокола прошлой встречи</w:t>
      </w:r>
    </w:p>
    <w:p w:rsidR="00126397" w:rsidRPr="00695A25" w:rsidRDefault="00126397" w:rsidP="00126397">
      <w:pPr>
        <w:pStyle w:val="a4"/>
        <w:numPr>
          <w:ilvl w:val="0"/>
          <w:numId w:val="1"/>
        </w:numPr>
        <w:rPr>
          <w:lang w:val="ru-RU"/>
        </w:rPr>
      </w:pPr>
      <w:r w:rsidRPr="00695A25">
        <w:rPr>
          <w:lang w:val="ru-RU"/>
        </w:rPr>
        <w:t>Фонды</w:t>
      </w:r>
    </w:p>
    <w:p w:rsidR="00126397" w:rsidRPr="00695A25" w:rsidRDefault="00126397" w:rsidP="00126397">
      <w:pPr>
        <w:pStyle w:val="a4"/>
        <w:numPr>
          <w:ilvl w:val="0"/>
          <w:numId w:val="1"/>
        </w:numPr>
        <w:rPr>
          <w:lang w:val="ru-RU"/>
        </w:rPr>
      </w:pPr>
      <w:r w:rsidRPr="00695A25">
        <w:rPr>
          <w:lang w:val="ru-RU"/>
        </w:rPr>
        <w:t>Праздники</w:t>
      </w:r>
    </w:p>
    <w:p w:rsidR="00126397" w:rsidRPr="00695A25" w:rsidRDefault="00126397" w:rsidP="00126397">
      <w:pPr>
        <w:pStyle w:val="a4"/>
        <w:numPr>
          <w:ilvl w:val="0"/>
          <w:numId w:val="1"/>
        </w:numPr>
        <w:rPr>
          <w:lang w:val="ru-RU"/>
        </w:rPr>
      </w:pPr>
      <w:r w:rsidRPr="00695A25">
        <w:rPr>
          <w:lang w:val="ru-RU"/>
        </w:rPr>
        <w:t>Следующее заседание МДС</w:t>
      </w:r>
    </w:p>
    <w:p w:rsidR="00126397" w:rsidRPr="00695A25" w:rsidRDefault="00126397" w:rsidP="00126397">
      <w:pPr>
        <w:jc w:val="both"/>
        <w:rPr>
          <w:b/>
          <w:lang w:val="ru-RU"/>
        </w:rPr>
      </w:pPr>
    </w:p>
    <w:p w:rsidR="00126397" w:rsidRPr="00695A25" w:rsidRDefault="00126397" w:rsidP="00126397">
      <w:pPr>
        <w:jc w:val="both"/>
        <w:rPr>
          <w:lang w:val="ru-RU"/>
        </w:rPr>
      </w:pPr>
    </w:p>
    <w:p w:rsidR="00126397" w:rsidRPr="00695A25" w:rsidRDefault="00126397" w:rsidP="00126397">
      <w:pPr>
        <w:pStyle w:val="a4"/>
        <w:rPr>
          <w:b/>
          <w:sz w:val="32"/>
          <w:szCs w:val="32"/>
          <w:lang w:val="ru-RU"/>
        </w:rPr>
      </w:pPr>
      <w:bookmarkStart w:id="0" w:name="_Toc217133538"/>
      <w:r w:rsidRPr="00695A25">
        <w:rPr>
          <w:b/>
          <w:sz w:val="32"/>
          <w:szCs w:val="32"/>
          <w:lang w:val="ru-RU"/>
        </w:rPr>
        <w:t>Утверждение протокола прошлой встречи</w:t>
      </w:r>
      <w:bookmarkEnd w:id="0"/>
    </w:p>
    <w:p w:rsidR="00126397" w:rsidRPr="00695A25" w:rsidRDefault="00126397" w:rsidP="00126397">
      <w:pPr>
        <w:rPr>
          <w:lang w:val="ru-RU"/>
        </w:rPr>
      </w:pPr>
      <w:r w:rsidRPr="00695A25">
        <w:rPr>
          <w:b/>
          <w:lang w:val="ru-RU"/>
        </w:rPr>
        <w:t>Решение № 170.8.1.1.</w:t>
      </w:r>
      <w:r w:rsidRPr="00695A25">
        <w:rPr>
          <w:lang w:val="ru-RU"/>
        </w:rPr>
        <w:t xml:space="preserve"> Утвердить протокол № 7/170 от 12 сентября 2013 г.</w:t>
      </w:r>
    </w:p>
    <w:p w:rsidR="00126397" w:rsidRPr="00695A25" w:rsidRDefault="00126397" w:rsidP="00126397">
      <w:pPr>
        <w:jc w:val="both"/>
        <w:rPr>
          <w:lang w:val="ru-RU"/>
        </w:rPr>
      </w:pPr>
    </w:p>
    <w:p w:rsidR="00126397" w:rsidRPr="00695A25" w:rsidRDefault="00126397" w:rsidP="00126397">
      <w:pPr>
        <w:pStyle w:val="a4"/>
        <w:rPr>
          <w:i/>
          <w:lang w:val="ru-RU"/>
        </w:rPr>
      </w:pPr>
      <w:r w:rsidRPr="00695A25">
        <w:rPr>
          <w:lang w:val="ru-RU"/>
        </w:rPr>
        <w:t>[</w:t>
      </w:r>
      <w:r w:rsidRPr="00695A25">
        <w:rPr>
          <w:i/>
          <w:lang w:val="ru-RU"/>
        </w:rPr>
        <w:t>Любые изменения в протоколе должны быть четко записаны</w:t>
      </w:r>
      <w:r w:rsidRPr="00695A25">
        <w:rPr>
          <w:lang w:val="ru-RU"/>
        </w:rPr>
        <w:t>]</w:t>
      </w:r>
    </w:p>
    <w:p w:rsidR="00126397" w:rsidRPr="00695A25" w:rsidRDefault="00126397" w:rsidP="00126397">
      <w:pPr>
        <w:pStyle w:val="a4"/>
        <w:rPr>
          <w:i/>
          <w:lang w:val="ru-RU"/>
        </w:rPr>
      </w:pPr>
    </w:p>
    <w:p w:rsidR="00126397" w:rsidRDefault="00126397" w:rsidP="00126397">
      <w:pPr>
        <w:pStyle w:val="a4"/>
        <w:rPr>
          <w:lang w:val="ru-RU"/>
        </w:rPr>
      </w:pPr>
      <w:r w:rsidRPr="00695A25">
        <w:rPr>
          <w:lang w:val="ru-RU"/>
        </w:rPr>
        <w:t>[</w:t>
      </w:r>
      <w:r w:rsidRPr="00695A25">
        <w:rPr>
          <w:i/>
          <w:lang w:val="ru-RU"/>
        </w:rPr>
        <w:t xml:space="preserve">Перед номером решения полезно добавлять еще и год по календарю </w:t>
      </w:r>
      <w:proofErr w:type="spellStart"/>
      <w:r w:rsidRPr="00695A25">
        <w:rPr>
          <w:i/>
          <w:lang w:val="ru-RU"/>
        </w:rPr>
        <w:t>Бади</w:t>
      </w:r>
      <w:proofErr w:type="spellEnd"/>
      <w:r w:rsidRPr="00695A25">
        <w:rPr>
          <w:i/>
          <w:lang w:val="ru-RU"/>
        </w:rPr>
        <w:t>, чтобы потом решение можно было легко отыскать в архиве протоколов, собранном за несколько лет. После года идет номер протокола (8), номер раздела, номер решения.</w:t>
      </w:r>
      <w:r w:rsidRPr="00695A25">
        <w:rPr>
          <w:lang w:val="ru-RU"/>
        </w:rPr>
        <w:t>]</w:t>
      </w:r>
    </w:p>
    <w:p w:rsidR="00126397" w:rsidRPr="00695A25" w:rsidRDefault="00126397" w:rsidP="00126397">
      <w:pPr>
        <w:pStyle w:val="a4"/>
        <w:rPr>
          <w:i/>
          <w:lang w:val="ru-RU"/>
        </w:rPr>
      </w:pPr>
    </w:p>
    <w:p w:rsidR="00126397" w:rsidRPr="00695A25" w:rsidRDefault="00126397" w:rsidP="00126397">
      <w:pPr>
        <w:pStyle w:val="a4"/>
        <w:rPr>
          <w:b/>
          <w:sz w:val="32"/>
          <w:szCs w:val="32"/>
          <w:lang w:val="ru-RU"/>
        </w:rPr>
      </w:pPr>
      <w:bookmarkStart w:id="1" w:name="_Toc217133539"/>
      <w:r w:rsidRPr="00695A25">
        <w:rPr>
          <w:b/>
          <w:sz w:val="32"/>
          <w:szCs w:val="32"/>
          <w:lang w:val="ru-RU"/>
        </w:rPr>
        <w:t>Фонды</w:t>
      </w:r>
      <w:bookmarkEnd w:id="1"/>
    </w:p>
    <w:p w:rsidR="00126397" w:rsidRPr="00695A25" w:rsidRDefault="00126397" w:rsidP="00126397">
      <w:pPr>
        <w:rPr>
          <w:lang w:val="ru-RU"/>
        </w:rPr>
      </w:pPr>
      <w:r w:rsidRPr="00695A25">
        <w:rPr>
          <w:lang w:val="ru-RU"/>
        </w:rPr>
        <w:t>Общая сумма по состоянию на 8 октября 2013 г.:</w:t>
      </w:r>
    </w:p>
    <w:p w:rsidR="00126397" w:rsidRPr="00695A25" w:rsidRDefault="00126397" w:rsidP="00126397">
      <w:pPr>
        <w:ind w:left="708"/>
        <w:rPr>
          <w:lang w:val="ru-RU"/>
        </w:rPr>
      </w:pPr>
      <w:r w:rsidRPr="00695A25">
        <w:rPr>
          <w:lang w:val="ru-RU"/>
        </w:rPr>
        <w:t>Местный фонд:</w:t>
      </w:r>
    </w:p>
    <w:p w:rsidR="00126397" w:rsidRPr="00695A25" w:rsidRDefault="00126397" w:rsidP="00126397">
      <w:pPr>
        <w:ind w:left="708"/>
        <w:rPr>
          <w:lang w:val="ru-RU"/>
        </w:rPr>
      </w:pPr>
      <w:r w:rsidRPr="00695A25">
        <w:rPr>
          <w:lang w:val="ru-RU"/>
        </w:rPr>
        <w:t>Национальный фонд:</w:t>
      </w:r>
    </w:p>
    <w:p w:rsidR="00126397" w:rsidRPr="00695A25" w:rsidRDefault="00126397" w:rsidP="00126397">
      <w:pPr>
        <w:jc w:val="both"/>
        <w:rPr>
          <w:lang w:val="ru-RU"/>
        </w:rPr>
      </w:pPr>
    </w:p>
    <w:p w:rsidR="00126397" w:rsidRPr="00695A25" w:rsidRDefault="00126397" w:rsidP="00126397">
      <w:pPr>
        <w:jc w:val="both"/>
        <w:rPr>
          <w:lang w:val="ru-RU"/>
        </w:rPr>
      </w:pPr>
      <w:r w:rsidRPr="00695A25">
        <w:rPr>
          <w:lang w:val="ru-RU"/>
        </w:rPr>
        <w:t xml:space="preserve">На кластерной встрече впервые в истории интенсивной программы роста была проведена распродажа вещей. Цель </w:t>
      </w:r>
      <w:r w:rsidR="00C12CDD" w:rsidRPr="008E26FA">
        <w:rPr>
          <w:lang w:val="ru-RU"/>
        </w:rPr>
        <w:t>—</w:t>
      </w:r>
      <w:r w:rsidRPr="00695A25">
        <w:rPr>
          <w:lang w:val="ru-RU"/>
        </w:rPr>
        <w:t xml:space="preserve"> сбор средств в национальный фонд. Было задействовано время только в начале встречи, пока люди собирались, и в перерыве. Всего в результате ярмарки собрано …</w:t>
      </w:r>
    </w:p>
    <w:p w:rsidR="00126397" w:rsidRPr="00695A25" w:rsidRDefault="00126397" w:rsidP="00126397">
      <w:pPr>
        <w:ind w:firstLine="708"/>
        <w:jc w:val="both"/>
        <w:rPr>
          <w:lang w:val="ru-RU"/>
        </w:rPr>
      </w:pPr>
      <w:r w:rsidRPr="00695A25">
        <w:rPr>
          <w:lang w:val="ru-RU"/>
        </w:rPr>
        <w:t>Это хороший опыт, как в плане сбора средств, так и в плане развития организаторских возможностей общины. Имеет смысл продолжать организовывать подобные ярмарки на кластерных встречах. Это подразумевает более активную работу. И принятие ответственности не только за свою общину, но и за весь кластер. Подобная деятельность также подразумевает тесное взаимодействие с институтами Веры на уровне кластера.</w:t>
      </w:r>
    </w:p>
    <w:p w:rsidR="00126397" w:rsidRPr="00695A25" w:rsidRDefault="00126397" w:rsidP="00126397">
      <w:pPr>
        <w:pStyle w:val="a4"/>
        <w:rPr>
          <w:i/>
          <w:lang w:val="ru-RU"/>
        </w:rPr>
      </w:pPr>
      <w:r w:rsidRPr="00695A25">
        <w:rPr>
          <w:lang w:val="ru-RU"/>
        </w:rPr>
        <w:t>[</w:t>
      </w:r>
      <w:r w:rsidRPr="00695A25">
        <w:rPr>
          <w:i/>
          <w:lang w:val="ru-RU"/>
        </w:rPr>
        <w:t>Когда Местное Духовное Собрание принимает решение, оно должно быть записано вместе с необходимой информацией, поясняющей суть вопроса и основания для принятия решения.</w:t>
      </w:r>
      <w:r w:rsidRPr="00695A25">
        <w:rPr>
          <w:lang w:val="ru-RU"/>
        </w:rPr>
        <w:t>]</w:t>
      </w:r>
    </w:p>
    <w:p w:rsidR="00126397" w:rsidRPr="00695A25" w:rsidRDefault="00126397" w:rsidP="00126397">
      <w:pPr>
        <w:jc w:val="both"/>
        <w:rPr>
          <w:lang w:val="ru-RU"/>
        </w:rPr>
      </w:pPr>
      <w:r w:rsidRPr="00695A25">
        <w:rPr>
          <w:b/>
          <w:lang w:val="ru-RU"/>
        </w:rPr>
        <w:lastRenderedPageBreak/>
        <w:t xml:space="preserve">Решение №170.8.2.1. </w:t>
      </w:r>
      <w:r w:rsidRPr="00695A25">
        <w:rPr>
          <w:lang w:val="ru-RU" w:eastAsia="ar-SA"/>
        </w:rPr>
        <w:t>…</w:t>
      </w:r>
    </w:p>
    <w:p w:rsidR="00126397" w:rsidRPr="00695A25" w:rsidRDefault="00126397" w:rsidP="00126397">
      <w:pPr>
        <w:jc w:val="both"/>
        <w:rPr>
          <w:lang w:val="ru-RU"/>
        </w:rPr>
      </w:pPr>
      <w:r w:rsidRPr="00695A25">
        <w:rPr>
          <w:b/>
          <w:lang w:val="ru-RU"/>
        </w:rPr>
        <w:t>Решение №170</w:t>
      </w:r>
      <w:r>
        <w:rPr>
          <w:b/>
          <w:lang w:val="ru-RU"/>
        </w:rPr>
        <w:t>.8.2.2</w:t>
      </w:r>
      <w:r w:rsidRPr="00695A25">
        <w:rPr>
          <w:b/>
          <w:lang w:val="ru-RU"/>
        </w:rPr>
        <w:t xml:space="preserve">. </w:t>
      </w:r>
      <w:r w:rsidRPr="00695A25">
        <w:rPr>
          <w:lang w:val="ru-RU" w:eastAsia="ar-SA"/>
        </w:rPr>
        <w:t>…</w:t>
      </w:r>
    </w:p>
    <w:p w:rsidR="00126397" w:rsidRPr="00695A25" w:rsidRDefault="00126397" w:rsidP="00126397">
      <w:pPr>
        <w:pStyle w:val="a4"/>
        <w:rPr>
          <w:lang w:val="ru-RU"/>
        </w:rPr>
      </w:pPr>
    </w:p>
    <w:p w:rsidR="00126397" w:rsidRPr="00695A25" w:rsidRDefault="00126397" w:rsidP="00126397">
      <w:pPr>
        <w:pStyle w:val="a4"/>
        <w:rPr>
          <w:b/>
          <w:sz w:val="32"/>
          <w:szCs w:val="32"/>
          <w:lang w:val="ru-RU"/>
        </w:rPr>
      </w:pPr>
      <w:bookmarkStart w:id="2" w:name="_Toc217133540"/>
      <w:r w:rsidRPr="00695A25">
        <w:rPr>
          <w:b/>
          <w:sz w:val="32"/>
          <w:szCs w:val="32"/>
          <w:lang w:val="ru-RU"/>
        </w:rPr>
        <w:t>Праздники</w:t>
      </w:r>
      <w:bookmarkEnd w:id="2"/>
    </w:p>
    <w:p w:rsidR="00126397" w:rsidRPr="00695A25" w:rsidRDefault="00126397" w:rsidP="00126397">
      <w:pPr>
        <w:pStyle w:val="a6"/>
        <w:spacing w:after="360"/>
        <w:jc w:val="both"/>
      </w:pPr>
      <w:r w:rsidRPr="00695A25">
        <w:rPr>
          <w:b/>
        </w:rPr>
        <w:t xml:space="preserve">Решение №170.8.3.1. </w:t>
      </w:r>
      <w:r w:rsidRPr="00695A25">
        <w:t xml:space="preserve">3 ноября (четверг) </w:t>
      </w:r>
      <w:r w:rsidR="00C12CDD" w:rsidRPr="00C12CDD">
        <w:t>—</w:t>
      </w:r>
      <w:r w:rsidRPr="00695A25">
        <w:t xml:space="preserve"> Праздник Девятнадцатого Дня</w:t>
      </w:r>
      <w:r w:rsidRPr="00695A25">
        <w:rPr>
          <w:bCs/>
        </w:rPr>
        <w:t xml:space="preserve"> </w:t>
      </w:r>
      <w:proofErr w:type="spellStart"/>
      <w:r w:rsidRPr="00695A25">
        <w:t>Гудрат</w:t>
      </w:r>
      <w:proofErr w:type="spellEnd"/>
      <w:r w:rsidRPr="00695A25">
        <w:t> (</w:t>
      </w:r>
      <w:r>
        <w:t>Могущество</w:t>
      </w:r>
      <w:r w:rsidRPr="00695A25">
        <w:t>) отмечается у … в 17:00. За подготовку духовной части отвечает …</w:t>
      </w:r>
    </w:p>
    <w:p w:rsidR="00126397" w:rsidRPr="00695A25" w:rsidRDefault="00126397" w:rsidP="00126397">
      <w:pPr>
        <w:pStyle w:val="a4"/>
        <w:rPr>
          <w:i/>
          <w:lang w:val="ru-RU"/>
        </w:rPr>
      </w:pPr>
      <w:r w:rsidRPr="00695A25">
        <w:rPr>
          <w:lang w:val="ru-RU"/>
        </w:rPr>
        <w:t>[</w:t>
      </w:r>
      <w:r w:rsidRPr="00695A25">
        <w:rPr>
          <w:i/>
          <w:lang w:val="ru-RU"/>
        </w:rPr>
        <w:t>Не нужно записывать весь ход дискуссии, лишние детали, упомянутые в ходе обсуждения вопроса, а также имена отдельных членов, высказывавших различные идеи. Однако необходимо указывать имена людей, которым даются различные поручения, или от которых были получены отчеты.</w:t>
      </w:r>
    </w:p>
    <w:p w:rsidR="00126397" w:rsidRPr="00695A25" w:rsidRDefault="00126397" w:rsidP="00126397">
      <w:pPr>
        <w:pStyle w:val="a4"/>
        <w:rPr>
          <w:i/>
          <w:lang w:val="ru-RU"/>
        </w:rPr>
      </w:pPr>
      <w:r w:rsidRPr="00695A25">
        <w:rPr>
          <w:i/>
          <w:lang w:val="ru-RU"/>
        </w:rPr>
        <w:t>Как правило, в протоколах следует записывать только действия и решения, принятые Собранием; однако, важные вопросы, по которым не удалось принять решение, должны быть также отображены в протоколах.</w:t>
      </w:r>
    </w:p>
    <w:p w:rsidR="00126397" w:rsidRPr="00695A25" w:rsidRDefault="00126397" w:rsidP="00126397">
      <w:pPr>
        <w:pStyle w:val="a4"/>
        <w:rPr>
          <w:i/>
          <w:lang w:val="ru-RU"/>
        </w:rPr>
      </w:pPr>
      <w:r w:rsidRPr="00695A25">
        <w:rPr>
          <w:i/>
          <w:lang w:val="ru-RU"/>
        </w:rPr>
        <w:t>Протокол составляется таким образом, чтобы вся информа</w:t>
      </w:r>
      <w:bookmarkStart w:id="3" w:name="_GoBack"/>
      <w:bookmarkEnd w:id="3"/>
      <w:r w:rsidRPr="00695A25">
        <w:rPr>
          <w:i/>
          <w:lang w:val="ru-RU"/>
        </w:rPr>
        <w:t>ция по какому-либо вопросу была записана в одном месте. Порядок изложения вопросов в протоколе необязательно должен соответствовать тому порядку, в котором они рассматривались на встрече.</w:t>
      </w:r>
    </w:p>
    <w:p w:rsidR="00126397" w:rsidRDefault="00126397" w:rsidP="00126397">
      <w:pPr>
        <w:pStyle w:val="a4"/>
        <w:rPr>
          <w:lang w:val="ru-RU"/>
        </w:rPr>
      </w:pPr>
      <w:r w:rsidRPr="00695A25">
        <w:rPr>
          <w:i/>
          <w:lang w:val="ru-RU"/>
        </w:rPr>
        <w:t>Пояснительная информация должна быть короткой, но достаточной для того, чтобы можно было понять решение.</w:t>
      </w:r>
      <w:r w:rsidRPr="00695A25">
        <w:rPr>
          <w:lang w:val="ru-RU"/>
        </w:rPr>
        <w:t>]</w:t>
      </w:r>
    </w:p>
    <w:p w:rsidR="0024356F" w:rsidRPr="0024356F" w:rsidRDefault="0024356F" w:rsidP="00126397">
      <w:pPr>
        <w:pStyle w:val="a4"/>
        <w:rPr>
          <w:i/>
          <w:lang w:val="ru-RU"/>
        </w:rPr>
      </w:pPr>
      <w:r w:rsidRPr="0024356F">
        <w:rPr>
          <w:lang w:val="ru-RU"/>
        </w:rPr>
        <w:t>[</w:t>
      </w:r>
      <w:r w:rsidRPr="0024356F">
        <w:rPr>
          <w:i/>
          <w:lang w:val="ru-RU"/>
        </w:rPr>
        <w:t>Пояснения и рекомендации о том, как составлять протокол, размещены в базе знаний на сайте «Архивы — память общины»</w:t>
      </w:r>
      <w:r w:rsidR="00F66B06">
        <w:rPr>
          <w:i/>
          <w:lang w:val="ru-RU"/>
        </w:rPr>
        <w:t xml:space="preserve"> </w:t>
      </w:r>
      <w:hyperlink r:id="rId7" w:history="1">
        <w:r w:rsidR="00F66B06" w:rsidRPr="008E26FA">
          <w:rPr>
            <w:rStyle w:val="aa"/>
            <w:i/>
            <w:lang w:val="ru-RU"/>
          </w:rPr>
          <w:t>http://bahaiarc.org</w:t>
        </w:r>
      </w:hyperlink>
      <w:r w:rsidRPr="0024356F">
        <w:rPr>
          <w:lang w:val="ru-RU"/>
        </w:rPr>
        <w:t>]</w:t>
      </w:r>
    </w:p>
    <w:p w:rsidR="00126397" w:rsidRPr="00695A25" w:rsidRDefault="00126397" w:rsidP="00126397">
      <w:pPr>
        <w:pStyle w:val="a4"/>
        <w:rPr>
          <w:lang w:val="ru-RU"/>
        </w:rPr>
      </w:pPr>
    </w:p>
    <w:p w:rsidR="00126397" w:rsidRPr="00695A25" w:rsidRDefault="00126397" w:rsidP="00126397">
      <w:pPr>
        <w:rPr>
          <w:lang w:val="ru-RU"/>
        </w:rPr>
      </w:pPr>
    </w:p>
    <w:p w:rsidR="00126397" w:rsidRPr="00695A25" w:rsidRDefault="00126397" w:rsidP="00126397">
      <w:pPr>
        <w:pStyle w:val="a4"/>
        <w:rPr>
          <w:b/>
          <w:sz w:val="32"/>
          <w:szCs w:val="32"/>
          <w:lang w:val="ru-RU"/>
        </w:rPr>
      </w:pPr>
      <w:bookmarkStart w:id="4" w:name="_Toc217133541"/>
      <w:r w:rsidRPr="00695A25">
        <w:rPr>
          <w:b/>
          <w:sz w:val="32"/>
          <w:szCs w:val="32"/>
          <w:lang w:val="ru-RU"/>
        </w:rPr>
        <w:t>Следующее заседание МДС</w:t>
      </w:r>
      <w:bookmarkEnd w:id="4"/>
    </w:p>
    <w:p w:rsidR="00126397" w:rsidRPr="00695A25" w:rsidRDefault="00126397" w:rsidP="00126397">
      <w:pPr>
        <w:jc w:val="both"/>
        <w:rPr>
          <w:lang w:val="ru-RU"/>
        </w:rPr>
      </w:pPr>
      <w:r w:rsidRPr="00695A25">
        <w:rPr>
          <w:lang w:val="ru-RU"/>
        </w:rPr>
        <w:t>В следующий раз Местное Собрание встречается 29 октября (вторник) в 19.00 в …</w:t>
      </w:r>
    </w:p>
    <w:p w:rsidR="00126397" w:rsidRPr="00695A25" w:rsidRDefault="00126397" w:rsidP="00126397">
      <w:pPr>
        <w:jc w:val="both"/>
        <w:rPr>
          <w:lang w:val="ru-RU"/>
        </w:rPr>
      </w:pPr>
    </w:p>
    <w:p w:rsidR="00126397" w:rsidRPr="00695A25" w:rsidRDefault="00126397" w:rsidP="00126397">
      <w:pPr>
        <w:rPr>
          <w:lang w:val="ru-RU"/>
        </w:rPr>
      </w:pPr>
    </w:p>
    <w:p w:rsidR="00126397" w:rsidRPr="00695A25" w:rsidRDefault="00126397" w:rsidP="00126397">
      <w:pPr>
        <w:rPr>
          <w:lang w:val="ru-RU"/>
        </w:rPr>
      </w:pPr>
    </w:p>
    <w:p w:rsidR="00126397" w:rsidRPr="00695A25" w:rsidRDefault="00126397" w:rsidP="00126397">
      <w:pPr>
        <w:ind w:firstLine="708"/>
        <w:jc w:val="both"/>
        <w:rPr>
          <w:lang w:val="ru-RU"/>
        </w:rPr>
      </w:pPr>
    </w:p>
    <w:p w:rsidR="00126397" w:rsidRPr="00695A25" w:rsidRDefault="00126397" w:rsidP="00126397">
      <w:pPr>
        <w:ind w:firstLine="708"/>
        <w:jc w:val="both"/>
        <w:rPr>
          <w:lang w:val="ru-RU"/>
        </w:rPr>
      </w:pPr>
      <w:r w:rsidRPr="00695A25">
        <w:rPr>
          <w:lang w:val="ru-RU"/>
        </w:rPr>
        <w:t>Председатель</w:t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  <w:t>…. [</w:t>
      </w:r>
      <w:r w:rsidRPr="00695A25">
        <w:rPr>
          <w:i/>
          <w:lang w:val="ru-RU"/>
        </w:rPr>
        <w:t>укажите имя и фамилию</w:t>
      </w:r>
      <w:r w:rsidRPr="00695A25">
        <w:rPr>
          <w:lang w:val="ru-RU"/>
        </w:rPr>
        <w:t>]</w:t>
      </w:r>
    </w:p>
    <w:p w:rsidR="00126397" w:rsidRPr="00695A25" w:rsidRDefault="00126397" w:rsidP="00126397">
      <w:pPr>
        <w:ind w:firstLine="708"/>
        <w:jc w:val="both"/>
        <w:rPr>
          <w:lang w:val="ru-RU"/>
        </w:rPr>
      </w:pPr>
    </w:p>
    <w:p w:rsidR="00A628CB" w:rsidRPr="008E26FA" w:rsidRDefault="00126397" w:rsidP="00126397">
      <w:pPr>
        <w:ind w:firstLine="708"/>
        <w:jc w:val="both"/>
        <w:rPr>
          <w:lang w:val="ru-RU"/>
        </w:rPr>
      </w:pPr>
      <w:proofErr w:type="spellStart"/>
      <w:r w:rsidRPr="00695A25">
        <w:rPr>
          <w:lang w:val="ru-RU"/>
        </w:rPr>
        <w:t>И.о</w:t>
      </w:r>
      <w:proofErr w:type="spellEnd"/>
      <w:r w:rsidRPr="00695A25">
        <w:rPr>
          <w:lang w:val="ru-RU"/>
        </w:rPr>
        <w:t>. секретаря</w:t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</w:r>
      <w:r w:rsidRPr="00695A25">
        <w:rPr>
          <w:lang w:val="ru-RU"/>
        </w:rPr>
        <w:tab/>
        <w:t>…. [</w:t>
      </w:r>
      <w:r w:rsidRPr="00695A25">
        <w:rPr>
          <w:i/>
          <w:lang w:val="ru-RU"/>
        </w:rPr>
        <w:t>укажите имя и фамилию</w:t>
      </w:r>
      <w:r w:rsidRPr="00695A25">
        <w:rPr>
          <w:lang w:val="ru-RU"/>
        </w:rPr>
        <w:t>]</w:t>
      </w:r>
    </w:p>
    <w:sectPr w:rsidR="00A628CB" w:rsidRPr="008E26FA" w:rsidSect="00243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BC" w:rsidRDefault="00D07BBC" w:rsidP="00126397">
      <w:r>
        <w:separator/>
      </w:r>
    </w:p>
  </w:endnote>
  <w:endnote w:type="continuationSeparator" w:id="0">
    <w:p w:rsidR="00D07BBC" w:rsidRDefault="00D07BBC" w:rsidP="0012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2" w:rsidRDefault="00EA7B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97" w:rsidRPr="00126397" w:rsidRDefault="00126397" w:rsidP="00126397">
    <w:pPr>
      <w:pStyle w:val="a8"/>
      <w:ind w:right="36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5875020</wp:posOffset>
              </wp:positionH>
              <wp:positionV relativeFrom="paragraph">
                <wp:posOffset>635</wp:posOffset>
              </wp:positionV>
              <wp:extent cx="1054100" cy="173355"/>
              <wp:effectExtent l="7620" t="635" r="5080" b="698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97" w:rsidRDefault="00126397" w:rsidP="00126397">
                          <w:pPr>
                            <w:pStyle w:val="a8"/>
                            <w:jc w:val="right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E26F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462.6pt;margin-top:.05pt;width:83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" stroked="f">
              <v:fill opacity="0"/>
              <v:textbox inset="0,0,0,0">
                <w:txbxContent>
                  <w:p w:rsidR="00126397" w:rsidRDefault="00126397" w:rsidP="00126397">
                    <w:pPr>
                      <w:pStyle w:val="a8"/>
                      <w:jc w:val="right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E26F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Style w:val="a3"/>
        <w:sz w:val="16"/>
        <w:szCs w:val="16"/>
      </w:rPr>
      <w:t xml:space="preserve">Протокол </w:t>
    </w:r>
    <w:r w:rsidRPr="00126397">
      <w:rPr>
        <w:rStyle w:val="a3"/>
        <w:sz w:val="16"/>
        <w:szCs w:val="16"/>
      </w:rPr>
      <w:t xml:space="preserve">№8/170   08 октября 2013 г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2" w:rsidRDefault="00EA7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BC" w:rsidRDefault="00D07BBC" w:rsidP="00126397">
      <w:r>
        <w:separator/>
      </w:r>
    </w:p>
  </w:footnote>
  <w:footnote w:type="continuationSeparator" w:id="0">
    <w:p w:rsidR="00D07BBC" w:rsidRDefault="00D07BBC" w:rsidP="0012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2" w:rsidRDefault="00EA7B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2" w:rsidRDefault="00EA7B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2" w:rsidRDefault="00EA7B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A77"/>
    <w:multiLevelType w:val="hybridMultilevel"/>
    <w:tmpl w:val="33E4F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7"/>
    <w:rsid w:val="00126397"/>
    <w:rsid w:val="0024356F"/>
    <w:rsid w:val="00254560"/>
    <w:rsid w:val="007725E3"/>
    <w:rsid w:val="008E26FA"/>
    <w:rsid w:val="00A628CB"/>
    <w:rsid w:val="00C12CDD"/>
    <w:rsid w:val="00D07BBC"/>
    <w:rsid w:val="00EA7B42"/>
    <w:rsid w:val="00F47DC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9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126397"/>
    <w:rPr>
      <w:rFonts w:cs="Times New Roman"/>
    </w:rPr>
  </w:style>
  <w:style w:type="paragraph" w:styleId="a4">
    <w:name w:val="Body Text"/>
    <w:basedOn w:val="a"/>
    <w:link w:val="a5"/>
    <w:rsid w:val="00126397"/>
    <w:pPr>
      <w:spacing w:after="120"/>
    </w:pPr>
  </w:style>
  <w:style w:type="character" w:customStyle="1" w:styleId="a5">
    <w:name w:val="Основной текст Знак"/>
    <w:basedOn w:val="a0"/>
    <w:link w:val="a4"/>
    <w:rsid w:val="00126397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a6">
    <w:name w:val="header"/>
    <w:basedOn w:val="a"/>
    <w:link w:val="a7"/>
    <w:rsid w:val="00126397"/>
    <w:pPr>
      <w:tabs>
        <w:tab w:val="center" w:pos="4677"/>
        <w:tab w:val="right" w:pos="9355"/>
      </w:tabs>
      <w:suppressAutoHyphens/>
    </w:pPr>
    <w:rPr>
      <w:bCs w:val="0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126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126397"/>
    <w:pPr>
      <w:tabs>
        <w:tab w:val="center" w:pos="4677"/>
        <w:tab w:val="right" w:pos="9355"/>
      </w:tabs>
    </w:pPr>
    <w:rPr>
      <w:bCs w:val="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26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2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haiarc.org/47-administration/2837-assembly-minu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протокола Местного Духовного Собрания бахаи</dc:title>
  <dc:subject/>
  <dc:creator/>
  <cp:keywords/>
  <dc:description/>
  <cp:lastModifiedBy/>
  <cp:revision>1</cp:revision>
  <dcterms:created xsi:type="dcterms:W3CDTF">2018-06-20T09:19:00Z</dcterms:created>
  <dcterms:modified xsi:type="dcterms:W3CDTF">2018-06-20T09:21:00Z</dcterms:modified>
</cp:coreProperties>
</file>