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>15. О пленница Божией любви! Мы получили письмо, которое ты написала перед отъездом. Оно доставило нам радость; и я лелею надежду, что внутренний взор твой обретет проницательность и тебе откроется самая суть Божественных таинств.</w:t>
      </w:r>
    </w:p>
    <w:p w:rsid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>15.1. Твое письмо начинается благословенной фразой: "Я — Христианка". О, если бы все были истинными Христианами! Легко называть себя Христианином, но трудно быть им на самом деле. Сегодня в мире насчитывается около пятисот миллионов Христиан, но истинного Христианина редко встретишь: это человек, в приветливом лице которого светится величие Христа, человек, в ком явлены совершенства Царствия Небесного; это вопрос очень большого значения, ибо быть Христианином значит воплощать все существующие добродетели. Я надеюсь, что ты станешь истинной Христианкой. Восхвали же Бога за то, что благодаря Божественному Учению ты обрела духовное зрение и проницательность и укрепилась в своих убеждениях и вере. И я лелею надежду, что и другие обретут просветленное видение и чуткий слух и приобщатся жизни вечной; что все эти бесчисленные реки, каждая из которых течет в своем русле, отыщут путь ко вселенскому морю, где сольются вместе и </w:t>
      </w:r>
      <w:proofErr w:type="spellStart"/>
      <w:r w:rsidRPr="00C97AB8">
        <w:rPr>
          <w:rFonts w:ascii="Times New Roman" w:hAnsi="Times New Roman" w:cs="Times New Roman"/>
          <w:sz w:val="26"/>
          <w:szCs w:val="26"/>
        </w:rPr>
        <w:t>подымутся</w:t>
      </w:r>
      <w:proofErr w:type="spellEnd"/>
      <w:r w:rsidRPr="00C97AB8">
        <w:rPr>
          <w:rFonts w:ascii="Times New Roman" w:hAnsi="Times New Roman" w:cs="Times New Roman"/>
          <w:sz w:val="26"/>
          <w:szCs w:val="26"/>
        </w:rPr>
        <w:t xml:space="preserve"> единой волной воплощенной цельности; что единство истины, по воле Божией, приведет к устранению мнимых различий. Это самое существенное и главное: ибо если будет достигнуто единство, все остальные проблемы решатся сами собой.</w:t>
      </w:r>
    </w:p>
    <w:p w:rsid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>15.2. О достойная леди! Заповеди Божественного Учения не позволяют нам никого принижать и называть невеждами, говоря: "Ты не знаешь, а мне ведомо". Нет, мы должны относиться к людям с уважением и, объясняя что-либо, делать это в виде рассуждений, которые направлены на поиск истины: "Вот перед нами некоторые вещи. Давайте попробуем определить, где и в чем заключается истина". Учитель не должен считать себя просвещенным, а других невежественными. Такие мысли порождают гордыню, а гордыня несовместима с наставничеством. Учителю не следует ставить себя выше других; ему подобает говорить с добросердечием, скромностью и смирением, ибо такие речи способствуют наставлению и воспитанию душ.</w:t>
      </w:r>
    </w:p>
    <w:p w:rsid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>15.3. О достойная леди! Все Пророки были ниспосланы на землю с единой целью: для того был явлен Христос, для того Бахаулла возвысил призыв Божий, Господень, дабы мир человеческий стал миром Божиим, сие низшее царство стало Царствием Небесным, сей мрак обратился в свет, сия сатанинская греховность — в небесную добродетель, дабы единение, братство и любовь стали достоянием всего человечества, дабы вновь явилось изначальное единство, исчезла почва для разногласий и род человеческий пожинал плоды жизни вечной и неизбывной благодати.</w:t>
      </w:r>
    </w:p>
    <w:p w:rsid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15.4. О достойная леди! Вглядись в окружающий тебя мир: в нем единство, взаимная приязнь, единение являются источниками жизни, а разобщенность и несогласие несут смерть. Рассмотри </w:t>
      </w:r>
      <w:proofErr w:type="gramStart"/>
      <w:r w:rsidRPr="00C97AB8">
        <w:rPr>
          <w:rFonts w:ascii="Times New Roman" w:hAnsi="Times New Roman" w:cs="Times New Roman"/>
          <w:sz w:val="26"/>
          <w:szCs w:val="26"/>
        </w:rPr>
        <w:t>любое явление</w:t>
      </w:r>
      <w:proofErr w:type="gramEnd"/>
      <w:r w:rsidRPr="00C97AB8">
        <w:rPr>
          <w:rFonts w:ascii="Times New Roman" w:hAnsi="Times New Roman" w:cs="Times New Roman"/>
          <w:sz w:val="26"/>
          <w:szCs w:val="26"/>
        </w:rPr>
        <w:t xml:space="preserve"> и ты увидишь, что каждое создание возникает из соединения множества элементов, а когда соединение это распадается или нарушается гармония компонентов, жизнь создания прекращается.</w:t>
      </w:r>
    </w:p>
    <w:p w:rsid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lastRenderedPageBreak/>
        <w:t>15.5. О достойная леди! В прошлых Откровениях, хотя и провозглашалась гармония, ввиду отсутствия необходимых условий единство человечества не могло быть достигнуто. Континенты разделяли труднопреодолимые расстояния, и даже между жителями одного континента общение и обмен идеями были почти невозможны. Вследствие этого сближение, взаимопонимание и единение всех народов и племен земли были недостижимы. В наши дни средства связи усовершенствовались и пять континентов земли стали как один. Ныне любой человек без труда может совершить путешествие в чужую страну, вступить в общение с ее жителями и познакомиться с их образом мыслей, он может из газет, журналов и книг узнать о жизни, веров</w:t>
      </w:r>
      <w:bookmarkStart w:id="0" w:name="_GoBack"/>
      <w:bookmarkEnd w:id="0"/>
      <w:r w:rsidRPr="00C97AB8">
        <w:rPr>
          <w:rFonts w:ascii="Times New Roman" w:hAnsi="Times New Roman" w:cs="Times New Roman"/>
          <w:sz w:val="26"/>
          <w:szCs w:val="26"/>
        </w:rPr>
        <w:t xml:space="preserve">аниях и обычаях других народов. И потому все члены человеческой семьи — нации и правительства, города и села — становятся все более тесно связанными между собой. Ни для одной страны более невозможно изолированное существование, народы и нации объединяют ныне политические узы, а связи в областях торговли и промышленности, сельского хозяйства и образования укрепляются с каждым днем. А значит, в наши дни объединение человечества реально и достижимо. Поистине, это не что иное, как одно из чудес сей дивной эпохи, сего славного века. Этого не знали прошлые века, ибо сей век — век просвещения — озарен особым и неповторимым светом, наделен мощью и славой. Потому-то каждый день приносит вести о новых чудесных свершениях. И в конце концов светочи сей эпохи ярко воссияют в собрании </w:t>
      </w:r>
      <w:proofErr w:type="spellStart"/>
      <w:r w:rsidRPr="00C97AB8">
        <w:rPr>
          <w:rFonts w:ascii="Times New Roman" w:hAnsi="Times New Roman" w:cs="Times New Roman"/>
          <w:sz w:val="26"/>
          <w:szCs w:val="26"/>
        </w:rPr>
        <w:t>человеков</w:t>
      </w:r>
      <w:proofErr w:type="spellEnd"/>
      <w:r w:rsidRPr="00C97AB8">
        <w:rPr>
          <w:rFonts w:ascii="Times New Roman" w:hAnsi="Times New Roman" w:cs="Times New Roman"/>
          <w:sz w:val="26"/>
          <w:szCs w:val="26"/>
        </w:rPr>
        <w:t>, и все озарится их лучами.</w:t>
      </w:r>
    </w:p>
    <w:p w:rsidR="00C97AB8" w:rsidRP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15.6. Взгляни — как свет сей уже занимается над сумрачным горизонтом мира. </w:t>
      </w:r>
    </w:p>
    <w:p w:rsidR="00C97AB8" w:rsidRP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Первый светоч — это политическое единение, признаки которого видны уже сейчас.  </w:t>
      </w:r>
    </w:p>
    <w:p w:rsidR="00C97AB8" w:rsidRP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Второй светоч — совместные действия стран в ходе осуществления мероприятий планетарного масштаба, свидетелями которых мы вскоре станем. </w:t>
      </w:r>
    </w:p>
    <w:p w:rsidR="00C97AB8" w:rsidRP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Третий светоч — единые для всех народов свободы, которые в свое время будут неизбежно установлены. </w:t>
      </w:r>
    </w:p>
    <w:p w:rsidR="00C97AB8" w:rsidRP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Четвертый светоч — единая для всего мира религия, этот краеугольный камень в основании всего здания, которая по воле Божией будет явлена во всем великолепии своей славы. </w:t>
      </w:r>
    </w:p>
    <w:p w:rsidR="00C97AB8" w:rsidRP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Пятый светоч — это единение наций, единение, которое будет непременно достигнуто в нынешнем столетии и благодаря которому все жители земли будут считать себя гражданами одного общего отечества. </w:t>
      </w:r>
    </w:p>
    <w:p w:rsidR="00C97AB8" w:rsidRPr="00C97AB8" w:rsidRDefault="00C97AB8" w:rsidP="00C97AB8">
      <w:pPr>
        <w:rPr>
          <w:rFonts w:ascii="Times New Roman" w:hAnsi="Times New Roman" w:cs="Times New Roman"/>
          <w:sz w:val="26"/>
          <w:szCs w:val="26"/>
        </w:rPr>
      </w:pPr>
      <w:r w:rsidRPr="00C97AB8">
        <w:rPr>
          <w:rFonts w:ascii="Times New Roman" w:hAnsi="Times New Roman" w:cs="Times New Roman"/>
          <w:sz w:val="26"/>
          <w:szCs w:val="26"/>
        </w:rPr>
        <w:t xml:space="preserve">Шестой светоч — это единство рас, которое сделает все народы и племена представителями одной расы людей. </w:t>
      </w:r>
    </w:p>
    <w:p w:rsidR="00C97AB8" w:rsidRPr="00C97AB8" w:rsidRDefault="00C97AB8" w:rsidP="00C97AB8">
      <w:pPr>
        <w:rPr>
          <w:rFonts w:ascii="Times New Roman" w:hAnsi="Times New Roman" w:cs="Times New Roman"/>
        </w:rPr>
      </w:pPr>
      <w:r w:rsidRPr="00C97AB8">
        <w:rPr>
          <w:rFonts w:ascii="Times New Roman" w:hAnsi="Times New Roman" w:cs="Times New Roman"/>
          <w:sz w:val="26"/>
          <w:szCs w:val="26"/>
        </w:rPr>
        <w:t>Седьмой светоч — это единый язык, то есть принятие общего языка, который будут знать и на котором будут общаться все люди. Все это непременно сбудется, ибо движущая сила этих перемен — это сила Царствия Божия.</w:t>
      </w:r>
    </w:p>
    <w:p w:rsidR="001E0E50" w:rsidRPr="00C97AB8" w:rsidRDefault="00C97AB8" w:rsidP="00C97AB8">
      <w:pPr>
        <w:jc w:val="right"/>
        <w:rPr>
          <w:rFonts w:ascii="Times New Roman" w:hAnsi="Times New Roman" w:cs="Times New Roman"/>
        </w:rPr>
      </w:pPr>
      <w:r w:rsidRPr="00C97AB8">
        <w:rPr>
          <w:rFonts w:ascii="Times New Roman" w:hAnsi="Times New Roman" w:cs="Times New Roman"/>
          <w:sz w:val="20"/>
        </w:rPr>
        <w:t xml:space="preserve"> Цитируется по: </w:t>
      </w:r>
      <w:hyperlink r:id="rId4" w:history="1">
        <w:r w:rsidRPr="00C97AB8">
          <w:rPr>
            <w:rStyle w:val="Hyperlink"/>
            <w:rFonts w:ascii="Times New Roman" w:hAnsi="Times New Roman" w:cs="Times New Roman"/>
            <w:sz w:val="20"/>
          </w:rPr>
          <w:t>Избранное из Писаний Абдул-Баха</w:t>
        </w:r>
      </w:hyperlink>
      <w:r w:rsidRPr="00C97AB8">
        <w:rPr>
          <w:rFonts w:ascii="Times New Roman" w:hAnsi="Times New Roman" w:cs="Times New Roman"/>
          <w:sz w:val="20"/>
        </w:rPr>
        <w:t xml:space="preserve"> – Пер. с англ./ сост. Отдел исследований Всемирного Дома Справедливости. – </w:t>
      </w:r>
      <w:proofErr w:type="gramStart"/>
      <w:r w:rsidRPr="00C97AB8">
        <w:rPr>
          <w:rFonts w:ascii="Times New Roman" w:hAnsi="Times New Roman" w:cs="Times New Roman"/>
          <w:sz w:val="20"/>
        </w:rPr>
        <w:t>СПб.:</w:t>
      </w:r>
      <w:proofErr w:type="gramEnd"/>
      <w:r w:rsidRPr="00C97AB8">
        <w:rPr>
          <w:rFonts w:ascii="Times New Roman" w:hAnsi="Times New Roman" w:cs="Times New Roman"/>
          <w:sz w:val="20"/>
        </w:rPr>
        <w:t xml:space="preserve"> Единение, 1995. – 300 с. п.15</w:t>
      </w:r>
    </w:p>
    <w:sectPr w:rsidR="001E0E50" w:rsidRPr="00C9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B8"/>
    <w:rsid w:val="001E0E50"/>
    <w:rsid w:val="002372C7"/>
    <w:rsid w:val="00C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69D7-1F13-4576-A304-2511C6DC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B8"/>
    <w:rPr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Hyperlink">
    <w:name w:val="Hyperlink"/>
    <w:basedOn w:val="DefaultParagraphFont"/>
    <w:unhideWhenUsed/>
    <w:rsid w:val="00C9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haiarc.org/100-bibliography-b/807-sel-of-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светочей единства</dc:title>
  <dc:subject/>
  <dc:creator>Архивы - память общины</dc:creator>
  <cp:keywords/>
  <dc:description/>
  <cp:lastModifiedBy>Anton</cp:lastModifiedBy>
  <cp:revision>2</cp:revision>
  <dcterms:created xsi:type="dcterms:W3CDTF">2014-11-22T16:17:00Z</dcterms:created>
  <dcterms:modified xsi:type="dcterms:W3CDTF">2014-11-22T16:21:00Z</dcterms:modified>
</cp:coreProperties>
</file>