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>
    <v:background id="_x0000_s1025" o:bwmode="white" fillcolor="#ffc">
      <v:fill r:id="rId2" o:title="Parchment" type="tile"/>
    </v:background>
  </w:background>
  <w:body>
    <w:p w:rsidR="00782FAC" w:rsidRPr="00782FAC" w:rsidRDefault="00782FAC" w:rsidP="00782FAC">
      <w:pPr>
        <w:pStyle w:val="auto-style6"/>
        <w:rPr>
          <w:sz w:val="30"/>
          <w:szCs w:val="30"/>
        </w:rPr>
      </w:pPr>
      <w:r w:rsidRPr="00782FAC">
        <w:rPr>
          <w:sz w:val="30"/>
          <w:szCs w:val="30"/>
        </w:rPr>
        <w:t xml:space="preserve">Я Исходная Точка, от коей произошло на свет всё сотворённое. Я Лик Божий, </w:t>
      </w:r>
      <w:proofErr w:type="gramStart"/>
      <w:r w:rsidRPr="00782FAC">
        <w:rPr>
          <w:sz w:val="30"/>
          <w:szCs w:val="30"/>
        </w:rPr>
        <w:t>Чье</w:t>
      </w:r>
      <w:proofErr w:type="gramEnd"/>
      <w:r w:rsidRPr="00782FAC">
        <w:rPr>
          <w:sz w:val="30"/>
          <w:szCs w:val="30"/>
        </w:rPr>
        <w:t xml:space="preserve"> сияние не затмится; Свет Божий, Чье сияние не померкнет вовек. Признавший Меня обретет уверенность и всякое благо, а отвергшего Меня ожидает адское пламя и всякое зло…</w:t>
      </w:r>
    </w:p>
    <w:p w:rsidR="00782FAC" w:rsidRPr="00782FAC" w:rsidRDefault="00782FAC" w:rsidP="00782FAC">
      <w:pPr>
        <w:pStyle w:val="auto-style7"/>
      </w:pPr>
      <w:r w:rsidRPr="00782FAC">
        <w:t>Баб. Избранное из Писаний, С.18-19</w:t>
      </w:r>
    </w:p>
    <w:p w:rsidR="00782FAC" w:rsidRPr="00782FAC" w:rsidRDefault="00782FAC" w:rsidP="00782FAC">
      <w:pPr>
        <w:pStyle w:val="auto-style6"/>
        <w:rPr>
          <w:sz w:val="30"/>
          <w:szCs w:val="30"/>
        </w:rPr>
      </w:pPr>
      <w:r w:rsidRPr="00782FAC">
        <w:rPr>
          <w:sz w:val="30"/>
          <w:szCs w:val="30"/>
        </w:rPr>
        <w:t xml:space="preserve">Подлинно, </w:t>
      </w:r>
      <w:proofErr w:type="gramStart"/>
      <w:r w:rsidRPr="00782FAC">
        <w:rPr>
          <w:sz w:val="30"/>
          <w:szCs w:val="30"/>
        </w:rPr>
        <w:t>Я</w:t>
      </w:r>
      <w:proofErr w:type="gramEnd"/>
      <w:r w:rsidRPr="00782FAC">
        <w:rPr>
          <w:sz w:val="30"/>
          <w:szCs w:val="30"/>
        </w:rPr>
        <w:t xml:space="preserve"> — Врата Божии, и Я дам испить вам, по воле Бога, Верховной Истины, чистейших вод Его Откровения, текущих из непорочного Источника на Святой Горе. И те, кто ревностно стремится к Единому Богу Истинному, пусть стремятся войти в сии Врата. Бог подлинно над всем сущим властен...</w:t>
      </w:r>
    </w:p>
    <w:p w:rsidR="00782FAC" w:rsidRPr="00782FAC" w:rsidRDefault="00782FAC" w:rsidP="00782FAC">
      <w:pPr>
        <w:pStyle w:val="auto-style6"/>
        <w:rPr>
          <w:sz w:val="30"/>
          <w:szCs w:val="30"/>
        </w:rPr>
      </w:pPr>
      <w:r w:rsidRPr="00782FAC">
        <w:rPr>
          <w:sz w:val="30"/>
          <w:szCs w:val="30"/>
        </w:rPr>
        <w:t>О народы земли! Преклоните слух к святому Гласу Божиему, исходящему от сего Арабского Юноши, Коего Вседержитель избрал для Себя по милости Своей. Действительно, Он – не кто иной, как Истинный, Тот, Кому Бог доверил Миссию сию из Неопалимой Купин</w:t>
      </w:r>
      <w:r w:rsidRPr="00782FAC">
        <w:rPr>
          <w:i/>
          <w:sz w:val="30"/>
          <w:szCs w:val="30"/>
        </w:rPr>
        <w:t>ы</w:t>
      </w:r>
      <w:r w:rsidRPr="00782FAC">
        <w:rPr>
          <w:sz w:val="30"/>
          <w:szCs w:val="30"/>
        </w:rPr>
        <w:t>.</w:t>
      </w:r>
    </w:p>
    <w:p w:rsidR="00782FAC" w:rsidRPr="00782FAC" w:rsidRDefault="00782FAC" w:rsidP="00782FAC">
      <w:pPr>
        <w:pStyle w:val="auto-style7"/>
      </w:pPr>
      <w:r w:rsidRPr="00782FAC">
        <w:t>Баб. Избранное из Писаний, С.48</w:t>
      </w:r>
    </w:p>
    <w:p w:rsidR="00782FAC" w:rsidRPr="00782FAC" w:rsidRDefault="00782FAC" w:rsidP="00782FAC">
      <w:pPr>
        <w:pStyle w:val="auto-style6"/>
        <w:rPr>
          <w:sz w:val="30"/>
          <w:szCs w:val="30"/>
        </w:rPr>
      </w:pPr>
      <w:r w:rsidRPr="00782FAC">
        <w:rPr>
          <w:sz w:val="30"/>
          <w:szCs w:val="30"/>
        </w:rPr>
        <w:t>О народы земли! Внемлите зову Моему, раздающемуся у сего священного Древа — Древа, пылающего предвечным Огнем: Нет иного Бога, кроме Него; Он – Возвышенный, Премудрый. О слуги Милосердного! Войдите, все и каждый, в сии Врата и не следуйте по стопам лукавого, что подстрекает вас ходить путями нечестия и мерзости; воистину, он ваш заклятый враг.</w:t>
      </w:r>
    </w:p>
    <w:p w:rsidR="00782FAC" w:rsidRPr="00782FAC" w:rsidRDefault="00782FAC" w:rsidP="00782FAC">
      <w:pPr>
        <w:pStyle w:val="auto-style7"/>
      </w:pPr>
      <w:r w:rsidRPr="00782FAC">
        <w:t>Баб. Избранное из Писаний, С.52</w:t>
      </w:r>
    </w:p>
    <w:p w:rsidR="00782FAC" w:rsidRPr="00782FAC" w:rsidRDefault="00782FAC" w:rsidP="00782FAC">
      <w:pPr>
        <w:pStyle w:val="auto-style6"/>
        <w:rPr>
          <w:sz w:val="30"/>
          <w:szCs w:val="30"/>
        </w:rPr>
      </w:pPr>
      <w:r w:rsidRPr="00782FAC">
        <w:rPr>
          <w:sz w:val="30"/>
          <w:szCs w:val="30"/>
        </w:rPr>
        <w:t>Врата знания о Предвечном всегда были и будут закрыты пред лицом людей. Человеческому пониманию никогда не достичь святой обители Его. Однако по милости Своей и в доказательство благоволения Своего явил Он людям Дневные Светила Своего Божественного водительства, Знаки Своего Божественного единства и повеле</w:t>
      </w:r>
      <w:bookmarkStart w:id="0" w:name="_GoBack"/>
      <w:bookmarkEnd w:id="0"/>
      <w:r w:rsidRPr="00782FAC">
        <w:rPr>
          <w:sz w:val="30"/>
          <w:szCs w:val="30"/>
        </w:rPr>
        <w:t>л, что знание сих ос</w:t>
      </w:r>
      <w:r w:rsidRPr="00782FAC">
        <w:rPr>
          <w:sz w:val="30"/>
          <w:szCs w:val="30"/>
        </w:rPr>
        <w:softHyphen/>
        <w:t>вященных Созданий тождественно знанию Его Самого. При</w:t>
      </w:r>
      <w:r w:rsidRPr="00782FAC">
        <w:rPr>
          <w:sz w:val="30"/>
          <w:szCs w:val="30"/>
        </w:rPr>
        <w:softHyphen/>
        <w:t>знающие Их признали Бога. Внимающие Их призыву вняли Божиему Гласу, а свидетельствующие об истине Их Открове</w:t>
      </w:r>
      <w:r w:rsidRPr="00782FAC">
        <w:rPr>
          <w:sz w:val="30"/>
          <w:szCs w:val="30"/>
        </w:rPr>
        <w:softHyphen/>
        <w:t>ния свидетельствуют об истине Самого Бога. Отворачивающи</w:t>
      </w:r>
      <w:r w:rsidRPr="00782FAC">
        <w:rPr>
          <w:sz w:val="30"/>
          <w:szCs w:val="30"/>
        </w:rPr>
        <w:softHyphen/>
        <w:t xml:space="preserve">еся от </w:t>
      </w:r>
      <w:proofErr w:type="gramStart"/>
      <w:r w:rsidRPr="00782FAC">
        <w:rPr>
          <w:sz w:val="30"/>
          <w:szCs w:val="30"/>
        </w:rPr>
        <w:t>Них</w:t>
      </w:r>
      <w:proofErr w:type="gramEnd"/>
      <w:r w:rsidRPr="00782FAC">
        <w:rPr>
          <w:sz w:val="30"/>
          <w:szCs w:val="30"/>
        </w:rPr>
        <w:t xml:space="preserve"> отвернулись от Бога; не поверившие Им не повери</w:t>
      </w:r>
      <w:r w:rsidRPr="00782FAC">
        <w:rPr>
          <w:sz w:val="30"/>
          <w:szCs w:val="30"/>
        </w:rPr>
        <w:softHyphen/>
        <w:t xml:space="preserve">ли Богу. Всякий из </w:t>
      </w:r>
      <w:proofErr w:type="gramStart"/>
      <w:r w:rsidRPr="00782FAC">
        <w:rPr>
          <w:sz w:val="30"/>
          <w:szCs w:val="30"/>
        </w:rPr>
        <w:t>Них</w:t>
      </w:r>
      <w:proofErr w:type="gramEnd"/>
      <w:r w:rsidRPr="00782FAC">
        <w:rPr>
          <w:sz w:val="30"/>
          <w:szCs w:val="30"/>
        </w:rPr>
        <w:t xml:space="preserve"> есть Божий Путь, что соединяет сей мир с вышними обителями, есть Стяг Его Истины для всякого в царствах земли и небес. Они — Явления Бога среди </w:t>
      </w:r>
      <w:proofErr w:type="spellStart"/>
      <w:r w:rsidRPr="00782FAC">
        <w:rPr>
          <w:sz w:val="30"/>
          <w:szCs w:val="30"/>
        </w:rPr>
        <w:t>человеков</w:t>
      </w:r>
      <w:proofErr w:type="spellEnd"/>
      <w:r w:rsidRPr="00782FAC">
        <w:rPr>
          <w:sz w:val="30"/>
          <w:szCs w:val="30"/>
        </w:rPr>
        <w:t>, свидетельства Его Истины и знамения Его славы.</w:t>
      </w:r>
    </w:p>
    <w:p w:rsidR="00F63F4C" w:rsidRPr="00782FAC" w:rsidRDefault="00782FAC" w:rsidP="00782FAC">
      <w:pPr>
        <w:pStyle w:val="auto-style7"/>
      </w:pPr>
      <w:r w:rsidRPr="00782FAC">
        <w:tab/>
      </w:r>
      <w:r w:rsidRPr="00782FAC">
        <w:tab/>
      </w:r>
      <w:r w:rsidRPr="00782FAC">
        <w:t xml:space="preserve">Крупицы из Писаний </w:t>
      </w:r>
      <w:proofErr w:type="spellStart"/>
      <w:r w:rsidRPr="00782FAC">
        <w:t>Бахауллы</w:t>
      </w:r>
      <w:proofErr w:type="spellEnd"/>
      <w:r w:rsidRPr="00782FAC">
        <w:t>, С.45</w:t>
      </w:r>
    </w:p>
    <w:sectPr w:rsidR="00F63F4C" w:rsidRPr="00782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AC"/>
    <w:rsid w:val="001F0304"/>
    <w:rsid w:val="00306263"/>
    <w:rsid w:val="00782FAC"/>
    <w:rsid w:val="00F6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424CF-65C9-4BA1-B9AC-AD8AE919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82FAC"/>
    <w:rPr>
      <w:color w:val="0000FF"/>
      <w:u w:val="single"/>
    </w:rPr>
  </w:style>
  <w:style w:type="paragraph" w:customStyle="1" w:styleId="auto-style6">
    <w:name w:val="auto-style6"/>
    <w:basedOn w:val="Normal"/>
    <w:rsid w:val="00782FA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-style7">
    <w:name w:val="auto-style7"/>
    <w:basedOn w:val="Normal"/>
    <w:rsid w:val="00782F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Отрывки из Писаний к празднованию Дня Декларации Баба</dc:title>
  <dc:subject/>
  <dc:creator>Anton</dc:creator>
  <cp:keywords/>
  <dc:description/>
  <cp:lastModifiedBy>Anton</cp:lastModifiedBy>
  <cp:revision>2</cp:revision>
  <dcterms:created xsi:type="dcterms:W3CDTF">2014-05-23T01:34:00Z</dcterms:created>
  <dcterms:modified xsi:type="dcterms:W3CDTF">2014-05-23T02:19:00Z</dcterms:modified>
</cp:coreProperties>
</file>