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20" w:rsidRDefault="00047520" w:rsidP="009E2DE5">
      <w:pPr>
        <w:pStyle w:val="1"/>
        <w:spacing w:before="0"/>
        <w:jc w:val="right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51CE" wp14:editId="745EF3D8">
                <wp:simplePos x="0" y="0"/>
                <wp:positionH relativeFrom="column">
                  <wp:posOffset>-694386</wp:posOffset>
                </wp:positionH>
                <wp:positionV relativeFrom="paragraph">
                  <wp:posOffset>-476250</wp:posOffset>
                </wp:positionV>
                <wp:extent cx="4182538" cy="1535273"/>
                <wp:effectExtent l="57150" t="342900" r="27940" b="3511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1">
                          <a:off x="0" y="0"/>
                          <a:ext cx="4182538" cy="153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AC" w:rsidRPr="00E67E6D" w:rsidRDefault="003C45AC" w:rsidP="00826C50">
                            <w:pPr>
                              <w:pStyle w:val="a6"/>
                              <w:rPr>
                                <w:rFonts w:eastAsia="Times New Roman"/>
                                <w:i/>
                                <w:snapToGrid w:val="0"/>
                                <w:color w:val="FFFF00"/>
                                <w:spacing w:val="50"/>
                                <w:w w:val="0"/>
                                <w:sz w:val="44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 w:rsidRPr="00E67E6D">
                              <w:rPr>
                                <w:rFonts w:ascii="Copyist" w:hAnsi="Copyist"/>
                                <w:b/>
                                <w:i/>
                                <w:color w:val="FFFF00"/>
                                <w:spacing w:val="50"/>
                                <w:sz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Великолепие</w:t>
                            </w:r>
                          </w:p>
                          <w:p w:rsidR="003C45AC" w:rsidRPr="008A38C5" w:rsidRDefault="003C45AC">
                            <w:pPr>
                              <w:rPr>
                                <w:color w:val="FDE9D9" w:themeColor="accent6" w:themeTint="33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051C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4.7pt;margin-top:-37.5pt;width:329.35pt;height:120.9pt;rotation:-69816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" filled="f" stroked="f" strokeweight=".5pt">
                <v:textbox>
                  <w:txbxContent>
                    <w:p w:rsidR="003C45AC" w:rsidRPr="00E67E6D" w:rsidRDefault="003C45AC" w:rsidP="00826C50">
                      <w:pPr>
                        <w:pStyle w:val="a6"/>
                        <w:rPr>
                          <w:rFonts w:eastAsia="Times New Roman"/>
                          <w:i/>
                          <w:snapToGrid w:val="0"/>
                          <w:color w:val="FFFF00"/>
                          <w:spacing w:val="50"/>
                          <w:w w:val="0"/>
                          <w:sz w:val="44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 w:rsidRPr="00E67E6D">
                        <w:rPr>
                          <w:rFonts w:ascii="Copyist" w:hAnsi="Copyist"/>
                          <w:b/>
                          <w:i/>
                          <w:color w:val="FFFF00"/>
                          <w:spacing w:val="50"/>
                          <w:sz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Великолепие</w:t>
                      </w:r>
                    </w:p>
                    <w:p w:rsidR="003C45AC" w:rsidRPr="008A38C5" w:rsidRDefault="003C45AC">
                      <w:pPr>
                        <w:rPr>
                          <w:color w:val="FDE9D9" w:themeColor="accent6" w:themeTint="33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740" w:rsidRDefault="001B1740" w:rsidP="009E2DE5">
      <w:pPr>
        <w:pStyle w:val="1"/>
        <w:spacing w:before="0"/>
        <w:jc w:val="right"/>
        <w:rPr>
          <w:rFonts w:eastAsiaTheme="minorHAnsi"/>
          <w:lang w:eastAsia="en-US"/>
        </w:rPr>
      </w:pPr>
      <w:r w:rsidRPr="009D6E26">
        <w:rPr>
          <w:rFonts w:eastAsiaTheme="minorHAnsi"/>
          <w:lang w:eastAsia="en-US"/>
        </w:rPr>
        <w:t xml:space="preserve">Занятия на тему Праздника Девятнадцатого Дня </w:t>
      </w:r>
    </w:p>
    <w:p w:rsidR="00826C50" w:rsidRPr="00826C50" w:rsidRDefault="00826C50" w:rsidP="00826C50">
      <w:pPr>
        <w:rPr>
          <w:lang w:eastAsia="en-US"/>
        </w:rPr>
      </w:pPr>
    </w:p>
    <w:p w:rsidR="00992C22" w:rsidRDefault="00992C22" w:rsidP="00992C22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«Великолепие» – означает</w:t>
      </w:r>
      <w:r w:rsidRPr="00992C22">
        <w:rPr>
          <w:rFonts w:eastAsiaTheme="minorHAnsi"/>
          <w:sz w:val="32"/>
          <w:szCs w:val="22"/>
          <w:lang w:eastAsia="en-US"/>
        </w:rPr>
        <w:t xml:space="preserve"> блестящую, пышную красоту.</w:t>
      </w:r>
      <w:r>
        <w:rPr>
          <w:rFonts w:eastAsiaTheme="minorHAnsi"/>
          <w:sz w:val="32"/>
          <w:szCs w:val="22"/>
          <w:lang w:eastAsia="en-US"/>
        </w:rPr>
        <w:t xml:space="preserve"> </w:t>
      </w:r>
      <w:r w:rsidRPr="00992C22">
        <w:rPr>
          <w:rFonts w:eastAsiaTheme="minorHAnsi"/>
          <w:sz w:val="32"/>
          <w:szCs w:val="22"/>
          <w:lang w:eastAsia="en-US"/>
        </w:rPr>
        <w:t>Что-либо значительное, выдающееся по своим внутренним достоинствам</w:t>
      </w:r>
      <w:r>
        <w:rPr>
          <w:rFonts w:eastAsiaTheme="minorHAnsi"/>
          <w:sz w:val="32"/>
          <w:szCs w:val="22"/>
          <w:lang w:eastAsia="en-US"/>
        </w:rPr>
        <w:t xml:space="preserve">, ярко выраженное. </w:t>
      </w:r>
    </w:p>
    <w:p w:rsidR="00992C22" w:rsidRDefault="00992C22" w:rsidP="00992C22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Синонимы слова «Великолепие»: </w:t>
      </w:r>
      <w:r w:rsidRPr="006C0272">
        <w:rPr>
          <w:rFonts w:eastAsiaTheme="minorHAnsi"/>
          <w:sz w:val="32"/>
          <w:szCs w:val="22"/>
          <w:lang w:eastAsia="en-US"/>
        </w:rPr>
        <w:t>благолепие</w:t>
      </w:r>
      <w:r>
        <w:rPr>
          <w:rFonts w:eastAsiaTheme="minorHAnsi"/>
          <w:sz w:val="32"/>
          <w:szCs w:val="22"/>
          <w:lang w:eastAsia="en-US"/>
        </w:rPr>
        <w:t xml:space="preserve">, </w:t>
      </w:r>
      <w:r w:rsidRPr="006C0272">
        <w:rPr>
          <w:rFonts w:eastAsiaTheme="minorHAnsi"/>
          <w:sz w:val="32"/>
          <w:szCs w:val="22"/>
          <w:lang w:eastAsia="en-US"/>
        </w:rPr>
        <w:t>блеск</w:t>
      </w:r>
      <w:r>
        <w:rPr>
          <w:rFonts w:eastAsiaTheme="minorHAnsi"/>
          <w:sz w:val="32"/>
          <w:szCs w:val="22"/>
          <w:lang w:eastAsia="en-US"/>
        </w:rPr>
        <w:t xml:space="preserve">, </w:t>
      </w:r>
      <w:r w:rsidRPr="006C0272">
        <w:rPr>
          <w:rFonts w:eastAsiaTheme="minorHAnsi"/>
          <w:sz w:val="32"/>
          <w:szCs w:val="22"/>
          <w:lang w:eastAsia="en-US"/>
        </w:rPr>
        <w:t>красота</w:t>
      </w:r>
      <w:r>
        <w:rPr>
          <w:rFonts w:eastAsiaTheme="minorHAnsi"/>
          <w:sz w:val="32"/>
          <w:szCs w:val="22"/>
          <w:lang w:eastAsia="en-US"/>
        </w:rPr>
        <w:t xml:space="preserve">, роскошь, богатство, </w:t>
      </w:r>
      <w:r w:rsidRPr="006C0272">
        <w:rPr>
          <w:rFonts w:eastAsiaTheme="minorHAnsi"/>
          <w:sz w:val="32"/>
          <w:szCs w:val="22"/>
          <w:lang w:eastAsia="en-US"/>
        </w:rPr>
        <w:t>лепота</w:t>
      </w:r>
      <w:r>
        <w:rPr>
          <w:rFonts w:eastAsiaTheme="minorHAnsi"/>
          <w:sz w:val="32"/>
          <w:szCs w:val="22"/>
          <w:lang w:eastAsia="en-US"/>
        </w:rPr>
        <w:t xml:space="preserve">, </w:t>
      </w:r>
      <w:r w:rsidRPr="006C0272">
        <w:rPr>
          <w:rFonts w:eastAsiaTheme="minorHAnsi"/>
          <w:sz w:val="32"/>
          <w:szCs w:val="22"/>
          <w:lang w:eastAsia="en-US"/>
        </w:rPr>
        <w:t>пышность</w:t>
      </w:r>
      <w:r>
        <w:rPr>
          <w:rFonts w:eastAsiaTheme="minorHAnsi"/>
          <w:sz w:val="32"/>
          <w:szCs w:val="22"/>
          <w:lang w:eastAsia="en-US"/>
        </w:rPr>
        <w:t xml:space="preserve">. </w:t>
      </w:r>
    </w:p>
    <w:p w:rsidR="00483389" w:rsidRDefault="00483389" w:rsidP="00992C22">
      <w:pPr>
        <w:widowControl/>
        <w:autoSpaceDE/>
        <w:autoSpaceDN/>
        <w:adjustRightInd/>
        <w:ind w:firstLine="567"/>
        <w:rPr>
          <w:rFonts w:eastAsiaTheme="minorHAnsi"/>
          <w:sz w:val="32"/>
          <w:szCs w:val="22"/>
          <w:lang w:eastAsia="en-US"/>
        </w:rPr>
      </w:pPr>
    </w:p>
    <w:p w:rsidR="00483389" w:rsidRPr="004E1A9A" w:rsidRDefault="00483389" w:rsidP="004E1A9A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4E1A9A">
        <w:rPr>
          <w:rFonts w:ascii="Tahoma" w:eastAsiaTheme="minorHAnsi" w:hAnsi="Tahoma" w:cs="Tahoma"/>
          <w:sz w:val="28"/>
          <w:szCs w:val="20"/>
          <w:lang w:eastAsia="en-US"/>
        </w:rPr>
        <w:t>Совершенно очевидно, что всякий век, в коем жило Богоявление, предопределен свыше, и в этом смысле его мож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softHyphen/>
        <w:t>но назвать Днем, что назначил Бог. День сей, однако, особен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softHyphen/>
        <w:t>ный, и его должно отличать от всех предшествующих. Выра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softHyphen/>
        <w:t>жение «Печать Пророков» полностью раскрывает высоту его положения. Воистину, Пророческий Цикл завершен. Ныне яв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softHyphen/>
        <w:t>лена Вечная Истина. Подняв Стяг Могущества, Он в сей час изливает на мир ничем не затененное сияние Своего Открове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softHyphen/>
        <w:t>ния.</w:t>
      </w:r>
    </w:p>
    <w:p w:rsidR="00483389" w:rsidRDefault="00483389" w:rsidP="004E1A9A">
      <w:pPr>
        <w:jc w:val="right"/>
        <w:rPr>
          <w:rFonts w:eastAsiaTheme="minorHAnsi"/>
          <w:sz w:val="32"/>
          <w:szCs w:val="22"/>
          <w:lang w:eastAsia="en-US"/>
        </w:rPr>
      </w:pPr>
      <w:r>
        <w:rPr>
          <w:rFonts w:ascii="Tahoma" w:hAnsi="Tahoma" w:cs="Tahoma"/>
        </w:rPr>
        <w:t xml:space="preserve">Бахаулла. </w:t>
      </w:r>
      <w:hyperlink r:id="rId7" w:history="1">
        <w:r w:rsidRPr="00644CF0">
          <w:rPr>
            <w:rFonts w:ascii="Tahoma" w:hAnsi="Tahoma" w:cs="Tahoma"/>
          </w:rPr>
          <w:t>Крупицы из Писаний Бахауллы</w:t>
        </w:r>
      </w:hyperlink>
      <w:r>
        <w:rPr>
          <w:rFonts w:ascii="Tahoma" w:hAnsi="Tahoma" w:cs="Tahoma"/>
        </w:rPr>
        <w:t>.</w:t>
      </w:r>
      <w:r w:rsidRPr="000928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С. 52, </w:t>
      </w:r>
      <w:r w:rsidRPr="004E1A9A">
        <w:rPr>
          <w:rFonts w:ascii="Tahoma" w:hAnsi="Tahoma" w:cs="Tahoma"/>
        </w:rPr>
        <w:t>XXV</w:t>
      </w:r>
    </w:p>
    <w:p w:rsidR="00483389" w:rsidRDefault="00483389" w:rsidP="009E2DE5">
      <w:pPr>
        <w:rPr>
          <w:rFonts w:eastAsiaTheme="minorHAnsi"/>
          <w:sz w:val="32"/>
          <w:szCs w:val="22"/>
          <w:lang w:eastAsia="en-US"/>
        </w:rPr>
      </w:pPr>
    </w:p>
    <w:p w:rsidR="00992C22" w:rsidRDefault="00992C22" w:rsidP="00992C22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Слово «бахаи» можно перевести как «последователь света».</w:t>
      </w:r>
    </w:p>
    <w:p w:rsidR="00992C22" w:rsidRDefault="00992C22" w:rsidP="00992C22">
      <w:pPr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А как называются последователи других религий?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AB05DB" w:rsidRPr="003C45AC" w:rsidTr="00D50874">
        <w:trPr>
          <w:trHeight w:val="799"/>
          <w:jc w:val="center"/>
        </w:trPr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5DB" w:rsidRPr="003C45AC" w:rsidRDefault="00AB05DB" w:rsidP="00826F82">
            <w:pPr>
              <w:rPr>
                <w:rFonts w:eastAsiaTheme="minorHAnsi"/>
                <w:sz w:val="36"/>
                <w:lang w:eastAsia="en-US"/>
              </w:rPr>
            </w:pPr>
            <w:r w:rsidRPr="003C45AC">
              <w:rPr>
                <w:rFonts w:eastAsiaTheme="minorHAnsi"/>
                <w:sz w:val="36"/>
                <w:lang w:eastAsia="en-US"/>
              </w:rPr>
              <w:t>Последователи: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5DB" w:rsidRPr="003C45AC" w:rsidRDefault="00AB05DB" w:rsidP="00826F82">
            <w:pPr>
              <w:rPr>
                <w:rFonts w:eastAsiaTheme="minorHAnsi"/>
                <w:sz w:val="36"/>
                <w:lang w:eastAsia="en-US"/>
              </w:rPr>
            </w:pPr>
            <w:r>
              <w:rPr>
                <w:rFonts w:eastAsiaTheme="minorHAnsi"/>
                <w:sz w:val="36"/>
                <w:lang w:eastAsia="en-US"/>
              </w:rPr>
              <w:t>Н</w:t>
            </w:r>
            <w:r w:rsidRPr="003C45AC">
              <w:rPr>
                <w:rFonts w:eastAsiaTheme="minorHAnsi"/>
                <w:sz w:val="36"/>
                <w:lang w:eastAsia="en-US"/>
              </w:rPr>
              <w:t>азываются:</w:t>
            </w:r>
          </w:p>
        </w:tc>
      </w:tr>
      <w:tr w:rsidR="00AB05DB" w:rsidRPr="008D1DCC" w:rsidTr="00AB05DB">
        <w:trPr>
          <w:trHeight w:val="425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8D1DCC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sz w:val="32"/>
                <w:szCs w:val="22"/>
                <w:lang w:eastAsia="en-US"/>
              </w:rPr>
              <w:t>Кришны</w:t>
            </w:r>
          </w:p>
        </w:tc>
        <w:tc>
          <w:tcPr>
            <w:tcW w:w="4151" w:type="dxa"/>
            <w:tcBorders>
              <w:top w:val="nil"/>
              <w:bottom w:val="single" w:sz="4" w:space="0" w:color="auto"/>
            </w:tcBorders>
          </w:tcPr>
          <w:p w:rsidR="00AB05DB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Моисея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Зороастра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Будды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Иисуса Христа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Мухаммада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Баба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  <w:tr w:rsidR="00AB05DB" w:rsidRPr="00551EC0" w:rsidTr="00AB05DB">
        <w:trPr>
          <w:trHeight w:val="799"/>
          <w:jc w:val="center"/>
        </w:trPr>
        <w:tc>
          <w:tcPr>
            <w:tcW w:w="4151" w:type="dxa"/>
            <w:tcBorders>
              <w:top w:val="nil"/>
              <w:bottom w:val="nil"/>
            </w:tcBorders>
            <w:vAlign w:val="bottom"/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  <w:r w:rsidRPr="00551EC0">
              <w:rPr>
                <w:rFonts w:eastAsiaTheme="minorHAnsi"/>
                <w:sz w:val="32"/>
                <w:szCs w:val="22"/>
                <w:lang w:eastAsia="en-US"/>
              </w:rPr>
              <w:t>Бахауллы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B05DB" w:rsidRPr="00551EC0" w:rsidRDefault="00AB05DB" w:rsidP="00826F82">
            <w:pPr>
              <w:spacing w:before="240"/>
              <w:rPr>
                <w:rFonts w:eastAsiaTheme="minorHAnsi"/>
                <w:sz w:val="32"/>
                <w:szCs w:val="22"/>
                <w:lang w:eastAsia="en-US"/>
              </w:rPr>
            </w:pPr>
          </w:p>
        </w:tc>
      </w:tr>
    </w:tbl>
    <w:p w:rsidR="0058690D" w:rsidRDefault="0058690D" w:rsidP="00992C22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lastRenderedPageBreak/>
        <w:t>Некоторые Посланники Бога больше известны по Своим Титулам, а не по именам. Знаешь ли ты, что означают эти титулы?</w:t>
      </w:r>
    </w:p>
    <w:p w:rsidR="0058690D" w:rsidRDefault="0058690D" w:rsidP="006C15B9">
      <w:pPr>
        <w:widowControl/>
        <w:autoSpaceDE/>
        <w:autoSpaceDN/>
        <w:adjustRightInd/>
        <w:spacing w:after="200" w:line="360" w:lineRule="auto"/>
        <w:ind w:left="708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Христос означает:   ______________________________</w:t>
      </w:r>
    </w:p>
    <w:p w:rsidR="0058690D" w:rsidRDefault="0058690D" w:rsidP="006C15B9">
      <w:pPr>
        <w:widowControl/>
        <w:autoSpaceDE/>
        <w:autoSpaceDN/>
        <w:adjustRightInd/>
        <w:spacing w:after="200" w:line="360" w:lineRule="auto"/>
        <w:ind w:left="708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Будда означает:       ______________________________</w:t>
      </w:r>
    </w:p>
    <w:p w:rsidR="0058690D" w:rsidRDefault="0058690D" w:rsidP="006C15B9">
      <w:pPr>
        <w:widowControl/>
        <w:autoSpaceDE/>
        <w:autoSpaceDN/>
        <w:adjustRightInd/>
        <w:spacing w:after="200" w:line="360" w:lineRule="auto"/>
        <w:ind w:left="708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Баб означает:           ______________________________</w:t>
      </w:r>
    </w:p>
    <w:p w:rsidR="0058690D" w:rsidRDefault="0058690D" w:rsidP="006C15B9">
      <w:pPr>
        <w:widowControl/>
        <w:autoSpaceDE/>
        <w:autoSpaceDN/>
        <w:adjustRightInd/>
        <w:spacing w:after="200" w:line="360" w:lineRule="auto"/>
        <w:ind w:left="708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Бахаулла означает: ______________________________</w:t>
      </w:r>
    </w:p>
    <w:p w:rsidR="006C15B9" w:rsidRPr="00B31F8D" w:rsidRDefault="006C15B9" w:rsidP="009E2DE5">
      <w:pPr>
        <w:rPr>
          <w:rFonts w:eastAsiaTheme="minorHAnsi"/>
          <w:sz w:val="32"/>
          <w:szCs w:val="22"/>
          <w:lang w:eastAsia="en-US"/>
        </w:rPr>
      </w:pPr>
    </w:p>
    <w:p w:rsidR="006C15B9" w:rsidRPr="00B31F8D" w:rsidRDefault="006C15B9" w:rsidP="009E2DE5">
      <w:pPr>
        <w:rPr>
          <w:rFonts w:eastAsiaTheme="minorHAnsi"/>
          <w:sz w:val="32"/>
          <w:szCs w:val="22"/>
          <w:lang w:eastAsia="en-US"/>
        </w:rPr>
      </w:pPr>
    </w:p>
    <w:p w:rsidR="00483389" w:rsidRDefault="002D4040" w:rsidP="009E2DE5">
      <w:pPr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>Все посланники отражают в</w:t>
      </w:r>
      <w:r w:rsidR="0058690D">
        <w:rPr>
          <w:rFonts w:eastAsiaTheme="minorHAnsi"/>
          <w:sz w:val="32"/>
          <w:szCs w:val="22"/>
          <w:lang w:eastAsia="en-US"/>
        </w:rPr>
        <w:t xml:space="preserve">еликолепие Бога. Каждый являет истину Господа в необходимой для Своего времени и века мере. </w:t>
      </w:r>
    </w:p>
    <w:p w:rsidR="00483389" w:rsidRPr="004E1A9A" w:rsidRDefault="00483389" w:rsidP="004E1A9A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4E1A9A">
        <w:rPr>
          <w:rFonts w:ascii="Tahoma" w:eastAsiaTheme="minorHAnsi" w:hAnsi="Tahoma" w:cs="Tahoma"/>
          <w:sz w:val="28"/>
          <w:szCs w:val="20"/>
          <w:lang w:eastAsia="en-US"/>
        </w:rPr>
        <w:t xml:space="preserve">Дорогой друг! Да будет тебе известно, что исключительная Личность каждой эпохи наделена тем, что сообразно совершенствам этой эпохи. Личности, вознесенные над современниками в прошлые века, обладали дарованиями, которые соответствовали достоинствам Их времени. В сей славный век, в сию Божественную эпоху, избранное Существо, лучезарное Светило, исключительная Личность предстанет в сиянии столь великих совершенств и столь великой силы, что поразит умы всех людей, к каким бы группам и сообществам они ни принадлежали. И поскольку сия Личность превосходит всех прочих смертных Своими духовными совершенствами и божественными достоинствами и поистине являет Собой средоточие света небесных </w:t>
      </w:r>
      <w:r w:rsidR="002D4040">
        <w:rPr>
          <w:rFonts w:ascii="Tahoma" w:eastAsiaTheme="minorHAnsi" w:hAnsi="Tahoma" w:cs="Tahoma"/>
          <w:sz w:val="28"/>
          <w:szCs w:val="20"/>
          <w:lang w:eastAsia="en-US"/>
        </w:rPr>
        <w:t>благословений, то воздействие Её</w:t>
      </w:r>
      <w:r w:rsidRPr="004E1A9A">
        <w:rPr>
          <w:rFonts w:ascii="Tahoma" w:eastAsiaTheme="minorHAnsi" w:hAnsi="Tahoma" w:cs="Tahoma"/>
          <w:sz w:val="28"/>
          <w:szCs w:val="20"/>
          <w:lang w:eastAsia="en-US"/>
        </w:rPr>
        <w:t xml:space="preserve"> распространится на всех людей, и нет сомнений, Она воссияет столь ярко, что привлечет всякую душу под Свою спасительную сень. </w:t>
      </w:r>
    </w:p>
    <w:p w:rsidR="00483389" w:rsidRDefault="00483389" w:rsidP="004E1A9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Избранное из Писаний Абдул-Баха</w:t>
      </w:r>
      <w:r w:rsidR="00DE11B1">
        <w:rPr>
          <w:rFonts w:ascii="Tahoma" w:hAnsi="Tahoma" w:cs="Tahoma"/>
        </w:rPr>
        <w:t>,</w:t>
      </w:r>
      <w:r w:rsidRPr="004E1A9A">
        <w:rPr>
          <w:rFonts w:ascii="Tahoma" w:hAnsi="Tahoma" w:cs="Tahoma"/>
        </w:rPr>
        <w:t xml:space="preserve"> </w:t>
      </w:r>
      <w:r w:rsidR="004E1A9A" w:rsidRPr="004E1A9A">
        <w:rPr>
          <w:rFonts w:ascii="Tahoma" w:hAnsi="Tahoma" w:cs="Tahoma"/>
        </w:rPr>
        <w:t>п.31.</w:t>
      </w:r>
    </w:p>
    <w:p w:rsidR="0058690D" w:rsidRDefault="0058690D" w:rsidP="004E1A9A">
      <w:pPr>
        <w:jc w:val="right"/>
        <w:rPr>
          <w:rFonts w:ascii="Tahoma" w:hAnsi="Tahoma" w:cs="Tahoma"/>
        </w:rPr>
      </w:pPr>
    </w:p>
    <w:p w:rsidR="006C15B9" w:rsidRPr="00B31F8D" w:rsidRDefault="006C15B9" w:rsidP="00FF46CF">
      <w:pPr>
        <w:rPr>
          <w:rFonts w:eastAsiaTheme="minorHAnsi"/>
          <w:sz w:val="32"/>
          <w:szCs w:val="22"/>
          <w:lang w:eastAsia="en-US"/>
        </w:rPr>
      </w:pPr>
    </w:p>
    <w:p w:rsidR="001F17B9" w:rsidRPr="00FF46CF" w:rsidRDefault="006C15B9" w:rsidP="00DE11B1">
      <w:pPr>
        <w:rPr>
          <w:rFonts w:eastAsiaTheme="minorHAnsi"/>
          <w:sz w:val="32"/>
          <w:szCs w:val="22"/>
          <w:lang w:eastAsia="en-US"/>
        </w:rPr>
      </w:pPr>
      <w:r>
        <w:rPr>
          <w:rFonts w:ascii="Tahoma" w:eastAsiaTheme="minorHAnsi" w:hAnsi="Tahoma" w:cs="Tahoma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6407149" wp14:editId="7146BFC1">
            <wp:simplePos x="0" y="0"/>
            <wp:positionH relativeFrom="column">
              <wp:posOffset>-125730</wp:posOffset>
            </wp:positionH>
            <wp:positionV relativeFrom="paragraph">
              <wp:posOffset>59690</wp:posOffset>
            </wp:positionV>
            <wp:extent cx="1842135" cy="1544320"/>
            <wp:effectExtent l="0" t="0" r="5715" b="0"/>
            <wp:wrapSquare wrapText="bothSides"/>
            <wp:docPr id="11" name="Рисунок 11" descr="C:\Users\Anton\Pictures\lenagoldcb\fruitka9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\Pictures\lenagoldcb\fruitka91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0D" w:rsidRPr="00FF46CF">
        <w:rPr>
          <w:rFonts w:eastAsiaTheme="minorHAnsi"/>
          <w:sz w:val="32"/>
          <w:szCs w:val="22"/>
          <w:lang w:eastAsia="en-US"/>
        </w:rPr>
        <w:t xml:space="preserve">Кто в этом отрывке подразумевается под словами «Личность» и «Существо»? </w:t>
      </w:r>
      <w:r w:rsidR="001F17B9" w:rsidRPr="00FF46CF">
        <w:rPr>
          <w:rFonts w:eastAsiaTheme="minorHAnsi"/>
          <w:sz w:val="32"/>
          <w:szCs w:val="22"/>
          <w:lang w:eastAsia="en-US"/>
        </w:rPr>
        <w:t>(Подсказка: Каждый раз, когда в писаниях слово в середине предложения начинается с заглавной буквы, это означает кого-то или что-то особенное.)</w:t>
      </w:r>
    </w:p>
    <w:p w:rsidR="00483389" w:rsidRDefault="00483389" w:rsidP="00483389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 w:val="32"/>
          <w:szCs w:val="22"/>
          <w:lang w:eastAsia="en-US"/>
        </w:rPr>
        <w:t xml:space="preserve"> </w:t>
      </w:r>
    </w:p>
    <w:p w:rsidR="00FF46CF" w:rsidRPr="00FF46CF" w:rsidRDefault="003778B6" w:rsidP="00FF46CF">
      <w:pPr>
        <w:rPr>
          <w:rFonts w:eastAsiaTheme="minorHAnsi"/>
          <w:sz w:val="32"/>
          <w:szCs w:val="22"/>
          <w:lang w:eastAsia="en-U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43C0A0" wp14:editId="494194DD">
            <wp:simplePos x="0" y="0"/>
            <wp:positionH relativeFrom="column">
              <wp:posOffset>4760595</wp:posOffset>
            </wp:positionH>
            <wp:positionV relativeFrom="paragraph">
              <wp:posOffset>671830</wp:posOffset>
            </wp:positionV>
            <wp:extent cx="1637665" cy="2186940"/>
            <wp:effectExtent l="0" t="0" r="635" b="3810"/>
            <wp:wrapTight wrapText="bothSides">
              <wp:wrapPolygon edited="0">
                <wp:start x="0" y="0"/>
                <wp:lineTo x="0" y="21449"/>
                <wp:lineTo x="21357" y="21449"/>
                <wp:lineTo x="21357" y="0"/>
                <wp:lineTo x="0" y="0"/>
              </wp:wrapPolygon>
            </wp:wrapTight>
            <wp:docPr id="12" name="Рисунок 12" descr="http://t1.gstatic.com/images?q=tbn:ANd9GcQ8weVPTDOLTwIXM-26mPqZ6jBAeLbeJCR3IGsAoqq214RjXMXXbvPBIjzX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8weVPTDOLTwIXM-26mPqZ6jBAeLbeJCR3IGsAoqq214RjXMXXbvPBIjzX8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CF" w:rsidRPr="00FF46CF">
        <w:rPr>
          <w:rFonts w:eastAsiaTheme="minorHAnsi"/>
          <w:sz w:val="32"/>
          <w:szCs w:val="22"/>
          <w:lang w:eastAsia="en-US"/>
        </w:rPr>
        <w:t>Величие и великолепие может быть скрыто и нужно очень постараться, чтобы обнаружить их и увидеть</w:t>
      </w:r>
      <w:r w:rsidR="008B2292">
        <w:rPr>
          <w:rFonts w:eastAsiaTheme="minorHAnsi"/>
          <w:sz w:val="32"/>
          <w:szCs w:val="22"/>
          <w:lang w:eastAsia="en-US"/>
        </w:rPr>
        <w:t>,</w:t>
      </w:r>
      <w:r w:rsidR="00FF46CF" w:rsidRPr="00FF46CF">
        <w:rPr>
          <w:rFonts w:eastAsiaTheme="minorHAnsi"/>
          <w:sz w:val="32"/>
          <w:szCs w:val="22"/>
          <w:lang w:eastAsia="en-US"/>
        </w:rPr>
        <w:t xml:space="preserve"> как они отражены в Посланниках Бога. </w:t>
      </w:r>
    </w:p>
    <w:p w:rsidR="00483389" w:rsidRPr="004E1A9A" w:rsidRDefault="00483389" w:rsidP="004E1A9A">
      <w:pPr>
        <w:pStyle w:val="a8"/>
        <w:spacing w:after="0" w:afterAutospacing="0"/>
        <w:jc w:val="both"/>
        <w:rPr>
          <w:rFonts w:ascii="Tahoma" w:eastAsiaTheme="minorHAnsi" w:hAnsi="Tahoma" w:cs="Tahoma"/>
          <w:sz w:val="28"/>
          <w:szCs w:val="20"/>
          <w:lang w:eastAsia="en-US"/>
        </w:rPr>
      </w:pPr>
      <w:r w:rsidRPr="004E1A9A">
        <w:rPr>
          <w:rFonts w:ascii="Tahoma" w:eastAsiaTheme="minorHAnsi" w:hAnsi="Tahoma" w:cs="Tahoma"/>
          <w:sz w:val="28"/>
          <w:szCs w:val="20"/>
          <w:lang w:eastAsia="en-US"/>
        </w:rPr>
        <w:t xml:space="preserve">Воистину, сии упоминания о ступенях познания относятся к Явлениям Солнца Истинного Бытия, бросающего свет Свой на Зерцала. А величие света сего заключено в сердцах, хотя и сокрыто там под покровами смысла и условностей сей земли, будто свеча под железным колпаком; ведь только если снять колпак, обнаружится огонь свечи. </w:t>
      </w:r>
    </w:p>
    <w:p w:rsidR="004E1A9A" w:rsidRDefault="004E1A9A" w:rsidP="00DE11B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Бахаулла. Семь долин и четыре долины.</w:t>
      </w:r>
      <w:r w:rsidRPr="004E1A9A">
        <w:rPr>
          <w:rFonts w:ascii="Tahoma" w:hAnsi="Tahoma" w:cs="Tahoma"/>
        </w:rPr>
        <w:t xml:space="preserve"> С.23 </w:t>
      </w:r>
    </w:p>
    <w:p w:rsidR="00DE11B1" w:rsidRPr="004E1A9A" w:rsidRDefault="00DE11B1" w:rsidP="00DE11B1">
      <w:pPr>
        <w:jc w:val="right"/>
        <w:rPr>
          <w:rFonts w:ascii="Tahoma" w:hAnsi="Tahoma" w:cs="Tahoma"/>
        </w:rPr>
      </w:pPr>
    </w:p>
    <w:p w:rsidR="008B2292" w:rsidRPr="008B2292" w:rsidRDefault="008B2292" w:rsidP="00B31F8D">
      <w:pPr>
        <w:spacing w:after="240"/>
        <w:rPr>
          <w:rFonts w:eastAsiaTheme="minorHAnsi"/>
          <w:sz w:val="32"/>
          <w:szCs w:val="22"/>
          <w:lang w:eastAsia="en-US"/>
        </w:rPr>
      </w:pPr>
      <w:r w:rsidRPr="008B2292">
        <w:rPr>
          <w:rFonts w:eastAsiaTheme="minorHAnsi"/>
          <w:sz w:val="32"/>
          <w:szCs w:val="22"/>
          <w:lang w:eastAsia="en-US"/>
        </w:rPr>
        <w:t>Иногда ве</w:t>
      </w:r>
      <w:r>
        <w:rPr>
          <w:rFonts w:eastAsiaTheme="minorHAnsi"/>
          <w:sz w:val="32"/>
          <w:szCs w:val="22"/>
          <w:lang w:eastAsia="en-US"/>
        </w:rPr>
        <w:t>ликолепие явно</w:t>
      </w:r>
    </w:p>
    <w:p w:rsidR="004E1A9A" w:rsidRPr="004E1A9A" w:rsidRDefault="004E1A9A" w:rsidP="008B2292">
      <w:pPr>
        <w:widowControl/>
        <w:autoSpaceDE/>
        <w:autoSpaceDN/>
        <w:adjustRightInd/>
        <w:spacing w:after="200" w:line="276" w:lineRule="auto"/>
        <w:jc w:val="both"/>
        <w:rPr>
          <w:rFonts w:ascii="Tahoma" w:eastAsiaTheme="minorHAnsi" w:hAnsi="Tahoma" w:cs="Tahoma"/>
          <w:sz w:val="28"/>
          <w:lang w:eastAsia="en-US"/>
        </w:rPr>
      </w:pPr>
      <w:r w:rsidRPr="004E1A9A">
        <w:rPr>
          <w:rFonts w:ascii="Tahoma" w:eastAsiaTheme="minorHAnsi" w:hAnsi="Tahoma" w:cs="Tahoma"/>
          <w:sz w:val="28"/>
          <w:lang w:eastAsia="en-US"/>
        </w:rPr>
        <w:t>Знай, что всякая сотворенная вещь есть знамение Божиего откровения; всякая, в меру своей способности, есть и пребудет знаком Вседержителя. Поскольку Он, верховный Гос</w:t>
      </w:r>
      <w:r w:rsidRPr="004E1A9A">
        <w:rPr>
          <w:rFonts w:ascii="Tahoma" w:eastAsiaTheme="minorHAnsi" w:hAnsi="Tahoma" w:cs="Tahoma"/>
          <w:sz w:val="28"/>
          <w:lang w:eastAsia="en-US"/>
        </w:rPr>
        <w:softHyphen/>
        <w:t>подь всего, изволил явить владычество Свое в царстве имен и качеств, все до единого создания чрез деяние Божественной Воли стали знамением Его славы. Откровение сие столь всеобъемлюще и всеобще, что в целой вселенной не найти ни</w:t>
      </w:r>
      <w:r w:rsidRPr="004E1A9A">
        <w:rPr>
          <w:rFonts w:ascii="Tahoma" w:eastAsiaTheme="minorHAnsi" w:hAnsi="Tahoma" w:cs="Tahoma"/>
          <w:sz w:val="28"/>
          <w:lang w:eastAsia="en-US"/>
        </w:rPr>
        <w:softHyphen/>
        <w:t xml:space="preserve">чего, что не отражало бы Его величия. </w:t>
      </w:r>
    </w:p>
    <w:p w:rsidR="004E1A9A" w:rsidRDefault="00F732B9" w:rsidP="00DE11B1">
      <w:pPr>
        <w:jc w:val="right"/>
        <w:rPr>
          <w:rFonts w:eastAsiaTheme="minorHAnsi"/>
          <w:sz w:val="32"/>
          <w:szCs w:val="22"/>
          <w:lang w:eastAsia="en-US"/>
        </w:rPr>
      </w:pPr>
      <w:r>
        <w:rPr>
          <w:rFonts w:ascii="Tahoma" w:hAnsi="Tahoma" w:cs="Tahoma"/>
        </w:rPr>
        <w:t xml:space="preserve">Бахаулла. </w:t>
      </w:r>
      <w:hyperlink r:id="rId10" w:history="1">
        <w:r w:rsidRPr="00644CF0">
          <w:rPr>
            <w:rFonts w:ascii="Tahoma" w:hAnsi="Tahoma" w:cs="Tahoma"/>
          </w:rPr>
          <w:t>Крупицы из Писаний Бахауллы</w:t>
        </w:r>
      </w:hyperlink>
      <w:bookmarkStart w:id="0" w:name="_GoBack"/>
      <w:bookmarkEnd w:id="0"/>
      <w:r w:rsidR="004E1A9A" w:rsidRPr="004E1A9A">
        <w:rPr>
          <w:rFonts w:ascii="Tahoma" w:hAnsi="Tahoma" w:cs="Tahoma"/>
        </w:rPr>
        <w:t xml:space="preserve">. С. 129, ХСШ </w:t>
      </w:r>
    </w:p>
    <w:p w:rsidR="004608EF" w:rsidRDefault="00B31F8D" w:rsidP="007F0DF5">
      <w:pPr>
        <w:widowControl/>
        <w:autoSpaceDE/>
        <w:autoSpaceDN/>
        <w:adjustRightInd/>
        <w:spacing w:after="200" w:line="276" w:lineRule="auto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noProof/>
          <w:sz w:val="32"/>
          <w:szCs w:val="22"/>
        </w:rPr>
        <w:drawing>
          <wp:anchor distT="0" distB="0" distL="114300" distR="114300" simplePos="0" relativeHeight="251663360" behindDoc="0" locked="0" layoutInCell="1" allowOverlap="1" wp14:anchorId="5535E376" wp14:editId="0F63FDE9">
            <wp:simplePos x="0" y="0"/>
            <wp:positionH relativeFrom="column">
              <wp:posOffset>503148</wp:posOffset>
            </wp:positionH>
            <wp:positionV relativeFrom="paragraph">
              <wp:posOffset>-2540</wp:posOffset>
            </wp:positionV>
            <wp:extent cx="5424170" cy="4230370"/>
            <wp:effectExtent l="0" t="0" r="5080" b="0"/>
            <wp:wrapNone/>
            <wp:docPr id="4" name="Рисунок 4" descr="C:\Users\Anton\Documents\Cl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Clip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8EF" w:rsidSect="00EE5DDA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BD" w:rsidRDefault="00397EBD" w:rsidP="009D6E26">
      <w:r>
        <w:separator/>
      </w:r>
    </w:p>
  </w:endnote>
  <w:endnote w:type="continuationSeparator" w:id="0">
    <w:p w:rsidR="00397EBD" w:rsidRDefault="00397EBD" w:rsidP="009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yist">
    <w:altName w:val="Myriad Pro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166376"/>
      <w:docPartObj>
        <w:docPartGallery w:val="Page Numbers (Bottom of Page)"/>
        <w:docPartUnique/>
      </w:docPartObj>
    </w:sdtPr>
    <w:sdtEndPr/>
    <w:sdtContent>
      <w:p w:rsidR="003C45AC" w:rsidRDefault="003C45AC">
        <w:pPr>
          <w:pStyle w:val="a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2720DC" wp14:editId="4A2482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5AC" w:rsidRDefault="003C45A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32B9" w:rsidRPr="00F732B9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2720DC" id="Прямоугольник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3C45AC" w:rsidRDefault="003C45A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32B9" w:rsidRPr="00F732B9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BD" w:rsidRDefault="00397EBD" w:rsidP="009D6E26">
      <w:r>
        <w:separator/>
      </w:r>
    </w:p>
  </w:footnote>
  <w:footnote w:type="continuationSeparator" w:id="0">
    <w:p w:rsidR="00397EBD" w:rsidRDefault="00397EBD" w:rsidP="009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88"/>
    <w:multiLevelType w:val="hybridMultilevel"/>
    <w:tmpl w:val="D1F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74D"/>
    <w:multiLevelType w:val="multilevel"/>
    <w:tmpl w:val="538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12FFC"/>
    <w:multiLevelType w:val="hybridMultilevel"/>
    <w:tmpl w:val="2E08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021D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1FF2"/>
    <w:multiLevelType w:val="hybridMultilevel"/>
    <w:tmpl w:val="9F1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B98"/>
    <w:multiLevelType w:val="multilevel"/>
    <w:tmpl w:val="7F40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576FD"/>
    <w:multiLevelType w:val="hybridMultilevel"/>
    <w:tmpl w:val="1DE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2"/>
    <w:rsid w:val="00047520"/>
    <w:rsid w:val="00052B59"/>
    <w:rsid w:val="00067EF8"/>
    <w:rsid w:val="000928EC"/>
    <w:rsid w:val="000C39DA"/>
    <w:rsid w:val="000E4A2E"/>
    <w:rsid w:val="00105DBF"/>
    <w:rsid w:val="00127D87"/>
    <w:rsid w:val="00180940"/>
    <w:rsid w:val="001834B7"/>
    <w:rsid w:val="001905FE"/>
    <w:rsid w:val="001B1740"/>
    <w:rsid w:val="001B2519"/>
    <w:rsid w:val="001F17B9"/>
    <w:rsid w:val="00261D39"/>
    <w:rsid w:val="00274198"/>
    <w:rsid w:val="00287DAF"/>
    <w:rsid w:val="00293FE2"/>
    <w:rsid w:val="002D4040"/>
    <w:rsid w:val="002F0E79"/>
    <w:rsid w:val="0036014E"/>
    <w:rsid w:val="003670A3"/>
    <w:rsid w:val="003778B6"/>
    <w:rsid w:val="00397EBD"/>
    <w:rsid w:val="003C3782"/>
    <w:rsid w:val="003C45AC"/>
    <w:rsid w:val="003E593E"/>
    <w:rsid w:val="00414085"/>
    <w:rsid w:val="00430A35"/>
    <w:rsid w:val="004608EF"/>
    <w:rsid w:val="00483389"/>
    <w:rsid w:val="004E1A9A"/>
    <w:rsid w:val="004F489A"/>
    <w:rsid w:val="00507D39"/>
    <w:rsid w:val="00551EC0"/>
    <w:rsid w:val="00571194"/>
    <w:rsid w:val="00586551"/>
    <w:rsid w:val="0058690D"/>
    <w:rsid w:val="005C71D9"/>
    <w:rsid w:val="005E14C8"/>
    <w:rsid w:val="00644CF0"/>
    <w:rsid w:val="00661B1A"/>
    <w:rsid w:val="00661DEB"/>
    <w:rsid w:val="00680EB7"/>
    <w:rsid w:val="00680F47"/>
    <w:rsid w:val="0068533E"/>
    <w:rsid w:val="006966BD"/>
    <w:rsid w:val="006C0272"/>
    <w:rsid w:val="006C15B9"/>
    <w:rsid w:val="0071037B"/>
    <w:rsid w:val="00725758"/>
    <w:rsid w:val="00770AA9"/>
    <w:rsid w:val="007C5762"/>
    <w:rsid w:val="007C578E"/>
    <w:rsid w:val="007C7D12"/>
    <w:rsid w:val="007F0DF5"/>
    <w:rsid w:val="007F6A7E"/>
    <w:rsid w:val="00814FFD"/>
    <w:rsid w:val="00826C50"/>
    <w:rsid w:val="0086231A"/>
    <w:rsid w:val="00873684"/>
    <w:rsid w:val="00881A14"/>
    <w:rsid w:val="00886B3B"/>
    <w:rsid w:val="008A38C5"/>
    <w:rsid w:val="008B2292"/>
    <w:rsid w:val="008B7087"/>
    <w:rsid w:val="008D1DCC"/>
    <w:rsid w:val="008F4C69"/>
    <w:rsid w:val="00966F78"/>
    <w:rsid w:val="0098277F"/>
    <w:rsid w:val="00987933"/>
    <w:rsid w:val="00992C22"/>
    <w:rsid w:val="009B68D7"/>
    <w:rsid w:val="009C5A7C"/>
    <w:rsid w:val="009D6E26"/>
    <w:rsid w:val="009E2DE5"/>
    <w:rsid w:val="009E60DC"/>
    <w:rsid w:val="00A00A5A"/>
    <w:rsid w:val="00A02B4F"/>
    <w:rsid w:val="00A118A0"/>
    <w:rsid w:val="00A1663C"/>
    <w:rsid w:val="00A17793"/>
    <w:rsid w:val="00AB05DB"/>
    <w:rsid w:val="00AC31FD"/>
    <w:rsid w:val="00AF1981"/>
    <w:rsid w:val="00B31F8D"/>
    <w:rsid w:val="00B34993"/>
    <w:rsid w:val="00B60697"/>
    <w:rsid w:val="00B62535"/>
    <w:rsid w:val="00B74ADD"/>
    <w:rsid w:val="00B773D9"/>
    <w:rsid w:val="00BF73E7"/>
    <w:rsid w:val="00C172F2"/>
    <w:rsid w:val="00CE6153"/>
    <w:rsid w:val="00CF47A7"/>
    <w:rsid w:val="00D07036"/>
    <w:rsid w:val="00D7499C"/>
    <w:rsid w:val="00D831A5"/>
    <w:rsid w:val="00D97496"/>
    <w:rsid w:val="00DC70B6"/>
    <w:rsid w:val="00DE11B1"/>
    <w:rsid w:val="00E21D3E"/>
    <w:rsid w:val="00E35C01"/>
    <w:rsid w:val="00E50701"/>
    <w:rsid w:val="00E52ACB"/>
    <w:rsid w:val="00E6339F"/>
    <w:rsid w:val="00E67E6D"/>
    <w:rsid w:val="00E87309"/>
    <w:rsid w:val="00EC05CF"/>
    <w:rsid w:val="00ED021F"/>
    <w:rsid w:val="00EE17BC"/>
    <w:rsid w:val="00EE5DDA"/>
    <w:rsid w:val="00F4102A"/>
    <w:rsid w:val="00F55143"/>
    <w:rsid w:val="00F63119"/>
    <w:rsid w:val="00F732B9"/>
    <w:rsid w:val="00FA0F80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6952-8763-4CEF-856C-04DF2C17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4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B1740"/>
    <w:rPr>
      <w:color w:val="0044AA"/>
      <w:u w:val="single"/>
    </w:rPr>
  </w:style>
  <w:style w:type="paragraph" w:styleId="a6">
    <w:name w:val="No Spacing"/>
    <w:link w:val="a7"/>
    <w:uiPriority w:val="1"/>
    <w:qFormat/>
    <w:rsid w:val="0068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44CF0"/>
    <w:pPr>
      <w:widowControl/>
      <w:autoSpaceDE/>
      <w:autoSpaceDN/>
      <w:adjustRightInd/>
      <w:spacing w:before="100" w:beforeAutospacing="1" w:after="100" w:afterAutospacing="1" w:line="312" w:lineRule="atLeas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D6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D6E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6E26"/>
    <w:pPr>
      <w:ind w:left="720"/>
      <w:contextualSpacing/>
    </w:pPr>
  </w:style>
  <w:style w:type="table" w:styleId="ae">
    <w:name w:val="Table Grid"/>
    <w:basedOn w:val="a1"/>
    <w:uiPriority w:val="59"/>
    <w:rsid w:val="001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661D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6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bodytext">
    <w:name w:val="bodytext"/>
    <w:basedOn w:val="a"/>
    <w:rsid w:val="004833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2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editsection">
    <w:name w:val="editsection"/>
    <w:basedOn w:val="a0"/>
    <w:rsid w:val="006C0272"/>
  </w:style>
  <w:style w:type="character" w:customStyle="1" w:styleId="mw-headline">
    <w:name w:val="mw-headline"/>
    <w:basedOn w:val="a0"/>
    <w:rsid w:val="006C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95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haiarc.org/100-bibliography-b/1224-gleanings_20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bahaiarc.org/100-bibliography-b/1224-gleanings_2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Великолепие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Великолепие</dc:title>
  <dc:creator>Anton</dc:creator>
  <cp:lastModifiedBy>Anton</cp:lastModifiedBy>
  <cp:revision>15</cp:revision>
  <dcterms:created xsi:type="dcterms:W3CDTF">2012-03-09T09:58:00Z</dcterms:created>
  <dcterms:modified xsi:type="dcterms:W3CDTF">2018-10-27T01:48:00Z</dcterms:modified>
</cp:coreProperties>
</file>