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CC">
    <v:background id="_x0000_s1025" o:bwmode="white" fillcolor="#ffc">
      <v:fill r:id="rId5" o:title="Parchment" color2="#fffefe" type="tile"/>
    </v:background>
  </w:background>
  <w:body>
    <w:sdt>
      <w:sdtPr>
        <w:id w:val="1098064683"/>
        <w:docPartObj>
          <w:docPartGallery w:val="Cover Pages"/>
          <w:docPartUnique/>
        </w:docPartObj>
      </w:sdtPr>
      <w:sdtEndPr>
        <w:rPr>
          <w:sz w:val="28"/>
          <w:lang w:eastAsia="ru-RU"/>
        </w:rPr>
      </w:sdtEndPr>
      <w:sdtContent>
        <w:p w:rsidR="00074E9B" w:rsidRDefault="00074E9B">
          <w:r>
            <w:rPr>
              <w:noProof/>
              <w:lang w:eastAsia="ru-RU"/>
            </w:rPr>
            <mc:AlternateContent>
              <mc:Choice Requires="wps">
                <w:drawing>
                  <wp:anchor distT="0" distB="0" distL="114300" distR="114300" simplePos="0" relativeHeight="251661311" behindDoc="0" locked="0" layoutInCell="1" allowOverlap="1">
                    <wp:simplePos x="0" y="0"/>
                    <mc:AlternateContent>
                      <mc:Choice Requires="wp14">
                        <wp:positionH relativeFrom="page">
                          <wp14:pctPosHOffset>2000</wp14:pctPosHOffset>
                        </wp:positionH>
                      </mc:Choice>
                      <mc:Fallback>
                        <wp:positionH relativeFrom="page">
                          <wp:posOffset>151130</wp:posOffset>
                        </wp:positionH>
                      </mc:Fallback>
                    </mc:AlternateContent>
                    <mc:AlternateContent>
                      <mc:Choice Requires="wp14">
                        <wp:positionV relativeFrom="page">
                          <wp14:pctPosVOffset>2000</wp14:pctPosVOffset>
                        </wp:positionV>
                      </mc:Choice>
                      <mc:Fallback>
                        <wp:positionV relativeFrom="page">
                          <wp:posOffset>213360</wp:posOffset>
                        </wp:positionV>
                      </mc:Fallback>
                    </mc:AlternateContent>
                    <wp:extent cx="5363210" cy="9653270"/>
                    <wp:effectExtent l="0" t="0" r="22225" b="22860"/>
                    <wp:wrapNone/>
                    <wp:docPr id="69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3210" cy="9653270"/>
                            </a:xfrm>
                            <a:prstGeom prst="rect">
                              <a:avLst/>
                            </a:prstGeom>
                            <a:ln/>
                            <a:extLst/>
                          </wps:spPr>
                          <wps:style>
                            <a:lnRef idx="1">
                              <a:schemeClr val="accent1"/>
                            </a:lnRef>
                            <a:fillRef idx="2">
                              <a:schemeClr val="accent1"/>
                            </a:fillRef>
                            <a:effectRef idx="1">
                              <a:schemeClr val="accent1"/>
                            </a:effectRef>
                            <a:fontRef idx="minor">
                              <a:schemeClr val="dk1"/>
                            </a:fontRef>
                          </wps:style>
                          <wps:txbx>
                            <w:txbxContent>
                              <w:sdt>
                                <w:sdtPr>
                                  <w:rPr>
                                    <w:caps/>
                                    <w:color w:val="auto"/>
                                    <w:sz w:val="74"/>
                                    <w:szCs w:val="74"/>
                                    <w:lang w:val="ru-RU"/>
                                  </w:rPr>
                                  <w:alias w:val="Title"/>
                                  <w:id w:val="586504563"/>
                                  <w:dataBinding w:prefixMappings="xmlns:ns0='http://schemas.openxmlformats.org/package/2006/metadata/core-properties' xmlns:ns1='http://purl.org/dc/elements/1.1/'" w:xpath="/ns0:coreProperties[1]/ns1:title[1]" w:storeItemID="{6C3C8BC8-F283-45AE-878A-BAB7291924A1}"/>
                                  <w:text/>
                                </w:sdtPr>
                                <w:sdtEndPr/>
                                <w:sdtContent>
                                  <w:p w:rsidR="00074E9B" w:rsidRPr="00DA44CD" w:rsidRDefault="00074E9B">
                                    <w:pPr>
                                      <w:pStyle w:val="Title"/>
                                      <w:pBdr>
                                        <w:bottom w:val="none" w:sz="0" w:space="0" w:color="auto"/>
                                      </w:pBdr>
                                      <w:jc w:val="right"/>
                                      <w:rPr>
                                        <w:caps/>
                                        <w:color w:val="FFFFFF" w:themeColor="background1"/>
                                        <w:sz w:val="74"/>
                                        <w:szCs w:val="74"/>
                                        <w:lang w:val="ru-RU"/>
                                      </w:rPr>
                                    </w:pPr>
                                    <w:r w:rsidRPr="00DA44CD">
                                      <w:rPr>
                                        <w:caps/>
                                        <w:color w:val="auto"/>
                                        <w:sz w:val="74"/>
                                        <w:szCs w:val="74"/>
                                        <w:lang w:val="ru-RU"/>
                                      </w:rPr>
                                      <w:t>Воп</w:t>
                                    </w:r>
                                    <w:r w:rsidR="00600D9B" w:rsidRPr="00DA44CD">
                                      <w:rPr>
                                        <w:caps/>
                                        <w:color w:val="auto"/>
                                        <w:sz w:val="74"/>
                                        <w:szCs w:val="74"/>
                                        <w:lang w:val="ru-RU"/>
                                      </w:rPr>
                                      <w:t>росы, касающиеся функционировани</w:t>
                                    </w:r>
                                    <w:r w:rsidRPr="00DA44CD">
                                      <w:rPr>
                                        <w:caps/>
                                        <w:color w:val="auto"/>
                                        <w:sz w:val="74"/>
                                        <w:szCs w:val="74"/>
                                        <w:lang w:val="ru-RU"/>
                                      </w:rPr>
                                      <w:t>я общины</w:t>
                                    </w:r>
                                  </w:p>
                                </w:sdtContent>
                              </w:sdt>
                              <w:p w:rsidR="00074E9B" w:rsidRPr="00DA44CD" w:rsidRDefault="00074E9B">
                                <w:pPr>
                                  <w:spacing w:before="240"/>
                                  <w:ind w:left="720"/>
                                  <w:jc w:val="right"/>
                                  <w:rPr>
                                    <w:color w:val="FFFFFF" w:themeColor="background1"/>
                                  </w:rPr>
                                </w:pPr>
                              </w:p>
                              <w:sdt>
                                <w:sdtPr>
                                  <w:rPr>
                                    <w:rFonts w:cstheme="minorHAnsi"/>
                                    <w:sz w:val="24"/>
                                    <w:szCs w:val="24"/>
                                    <w:lang w:eastAsia="ru-RU"/>
                                  </w:rPr>
                                  <w:alias w:val="Abstract"/>
                                  <w:id w:val="-102414997"/>
                                  <w:dataBinding w:prefixMappings="xmlns:ns0='http://schemas.microsoft.com/office/2006/coverPageProps'" w:xpath="/ns0:CoverPageProperties[1]/ns0:Abstract[1]" w:storeItemID="{55AF091B-3C7A-41E3-B477-F2FDAA23CFDA}"/>
                                  <w:text/>
                                </w:sdtPr>
                                <w:sdtEndPr/>
                                <w:sdtContent>
                                  <w:p w:rsidR="00074E9B" w:rsidRPr="00DA44CD" w:rsidRDefault="00600D9B" w:rsidP="00600D9B">
                                    <w:pPr>
                                      <w:spacing w:before="240"/>
                                      <w:ind w:left="1008"/>
                                      <w:jc w:val="right"/>
                                      <w:rPr>
                                        <w:rFonts w:cstheme="minorHAnsi"/>
                                        <w:color w:val="FFFFFF" w:themeColor="background1"/>
                                      </w:rPr>
                                    </w:pPr>
                                    <w:r w:rsidRPr="00DA44CD">
                                      <w:rPr>
                                        <w:rFonts w:cstheme="minorHAnsi"/>
                                        <w:sz w:val="24"/>
                                        <w:szCs w:val="24"/>
                                        <w:lang w:eastAsia="ru-RU"/>
                                      </w:rPr>
                                      <w:t xml:space="preserve">Меморандум подготовлен исследовательским отделом Всемирного Дома Справедливости </w:t>
                                    </w:r>
                                  </w:p>
                                </w:sdtContent>
                              </w:sdt>
                            </w:txbxContent>
                          </wps:txbx>
                          <wps:bodyPr rot="0" vert="horz" wrap="square" lIns="274320" tIns="914400" rIns="274320" bIns="45720" anchor="ctr" anchorCtr="0" upright="1">
                            <a:noAutofit/>
                          </wps:bodyPr>
                        </wps:wsp>
                      </a:graphicData>
                    </a:graphic>
                    <wp14:sizeRelH relativeFrom="page">
                      <wp14:pctWidth>69000</wp14:pctWidth>
                    </wp14:sizeRelH>
                    <wp14:sizeRelV relativeFrom="page">
                      <wp14:pctHeight>96000</wp14:pctHeight>
                    </wp14:sizeRelV>
                  </wp:anchor>
                </w:drawing>
              </mc:Choice>
              <mc:Fallback>
                <w:pict>
                  <v:rect id="Rectangle 16" o:spid="_x0000_s1026" style="position:absolute;margin-left:0;margin-top:0;width:422.3pt;height:760.1pt;z-index:251661311;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" fillcolor="#ef876b [2164]" strokecolor="#e84c22 [3204]" strokeweight=".5pt">
                    <v:fill color2="#ec6e4c [2612]" rotate="t" colors="0 #f4aaa1;.5 #f19d92;1 #f48b7d" focus="100%" type="gradient">
                      <o:fill v:ext="view" type="gradientUnscaled"/>
                    </v:fill>
                    <v:path arrowok="t"/>
                    <v:textbox inset="21.6pt,1in,21.6pt">
                      <w:txbxContent>
                        <w:sdt>
                          <w:sdtPr>
                            <w:rPr>
                              <w:caps/>
                              <w:color w:val="auto"/>
                              <w:sz w:val="74"/>
                              <w:szCs w:val="74"/>
                              <w:lang w:val="ru-RU"/>
                            </w:rPr>
                            <w:alias w:val="Title"/>
                            <w:id w:val="586504563"/>
                            <w:dataBinding w:prefixMappings="xmlns:ns0='http://schemas.openxmlformats.org/package/2006/metadata/core-properties' xmlns:ns1='http://purl.org/dc/elements/1.1/'" w:xpath="/ns0:coreProperties[1]/ns1:title[1]" w:storeItemID="{6C3C8BC8-F283-45AE-878A-BAB7291924A1}"/>
                            <w:text/>
                          </w:sdtPr>
                          <w:sdtEndPr/>
                          <w:sdtContent>
                            <w:p w:rsidR="00074E9B" w:rsidRPr="00DA44CD" w:rsidRDefault="00074E9B">
                              <w:pPr>
                                <w:pStyle w:val="Title"/>
                                <w:pBdr>
                                  <w:bottom w:val="none" w:sz="0" w:space="0" w:color="auto"/>
                                </w:pBdr>
                                <w:jc w:val="right"/>
                                <w:rPr>
                                  <w:caps/>
                                  <w:color w:val="FFFFFF" w:themeColor="background1"/>
                                  <w:sz w:val="74"/>
                                  <w:szCs w:val="74"/>
                                  <w:lang w:val="ru-RU"/>
                                </w:rPr>
                              </w:pPr>
                              <w:r w:rsidRPr="00DA44CD">
                                <w:rPr>
                                  <w:caps/>
                                  <w:color w:val="auto"/>
                                  <w:sz w:val="74"/>
                                  <w:szCs w:val="74"/>
                                  <w:lang w:val="ru-RU"/>
                                </w:rPr>
                                <w:t>Воп</w:t>
                              </w:r>
                              <w:r w:rsidR="00600D9B" w:rsidRPr="00DA44CD">
                                <w:rPr>
                                  <w:caps/>
                                  <w:color w:val="auto"/>
                                  <w:sz w:val="74"/>
                                  <w:szCs w:val="74"/>
                                  <w:lang w:val="ru-RU"/>
                                </w:rPr>
                                <w:t>росы, касающиеся функционировани</w:t>
                              </w:r>
                              <w:r w:rsidRPr="00DA44CD">
                                <w:rPr>
                                  <w:caps/>
                                  <w:color w:val="auto"/>
                                  <w:sz w:val="74"/>
                                  <w:szCs w:val="74"/>
                                  <w:lang w:val="ru-RU"/>
                                </w:rPr>
                                <w:t>я общины</w:t>
                              </w:r>
                            </w:p>
                          </w:sdtContent>
                        </w:sdt>
                        <w:p w:rsidR="00074E9B" w:rsidRPr="00DA44CD" w:rsidRDefault="00074E9B">
                          <w:pPr>
                            <w:spacing w:before="240"/>
                            <w:ind w:left="720"/>
                            <w:jc w:val="right"/>
                            <w:rPr>
                              <w:color w:val="FFFFFF" w:themeColor="background1"/>
                            </w:rPr>
                          </w:pPr>
                        </w:p>
                        <w:sdt>
                          <w:sdtPr>
                            <w:rPr>
                              <w:rFonts w:cstheme="minorHAnsi"/>
                              <w:sz w:val="24"/>
                              <w:szCs w:val="24"/>
                              <w:lang w:eastAsia="ru-RU"/>
                            </w:rPr>
                            <w:alias w:val="Abstract"/>
                            <w:id w:val="-102414997"/>
                            <w:dataBinding w:prefixMappings="xmlns:ns0='http://schemas.microsoft.com/office/2006/coverPageProps'" w:xpath="/ns0:CoverPageProperties[1]/ns0:Abstract[1]" w:storeItemID="{55AF091B-3C7A-41E3-B477-F2FDAA23CFDA}"/>
                            <w:text/>
                          </w:sdtPr>
                          <w:sdtEndPr/>
                          <w:sdtContent>
                            <w:p w:rsidR="00074E9B" w:rsidRPr="00DA44CD" w:rsidRDefault="00600D9B" w:rsidP="00600D9B">
                              <w:pPr>
                                <w:spacing w:before="240"/>
                                <w:ind w:left="1008"/>
                                <w:jc w:val="right"/>
                                <w:rPr>
                                  <w:rFonts w:cstheme="minorHAnsi"/>
                                  <w:color w:val="FFFFFF" w:themeColor="background1"/>
                                </w:rPr>
                              </w:pPr>
                              <w:r w:rsidRPr="00DA44CD">
                                <w:rPr>
                                  <w:rFonts w:cstheme="minorHAnsi"/>
                                  <w:sz w:val="24"/>
                                  <w:szCs w:val="24"/>
                                  <w:lang w:eastAsia="ru-RU"/>
                                </w:rPr>
                                <w:t xml:space="preserve">Меморандум подготовлен исследовательским отделом Всемирного Дома Справедливости </w:t>
                              </w:r>
                            </w:p>
                          </w:sdtContent>
                        </w:sdt>
                      </w:txbxContent>
                    </v:textbox>
                    <w10:wrap anchorx="page" anchory="page"/>
                  </v:rect>
                </w:pict>
              </mc:Fallback>
            </mc:AlternateContent>
          </w:r>
          <w:r>
            <w:rPr>
              <w:noProof/>
              <w:lang w:eastAsia="ru-RU"/>
            </w:rPr>
            <mc:AlternateContent>
              <mc:Choice Requires="wps">
                <w:drawing>
                  <wp:anchor distT="0" distB="0" distL="114300" distR="114300" simplePos="0" relativeHeight="251660288" behindDoc="0" locked="0" layoutInCell="1" allowOverlap="1">
                    <wp:simplePos x="0" y="0"/>
                    <mc:AlternateContent>
                      <mc:Choice Requires="wp14">
                        <wp:positionH relativeFrom="page">
                          <wp14:pctPosHOffset>73000</wp14:pctPosHOffset>
                        </wp:positionH>
                      </mc:Choice>
                      <mc:Fallback>
                        <wp:positionH relativeFrom="page">
                          <wp:posOffset>5518785</wp:posOffset>
                        </wp:positionH>
                      </mc:Fallback>
                    </mc:AlternateContent>
                    <wp:positionV relativeFrom="page">
                      <wp:align>center</wp:align>
                    </wp:positionV>
                    <wp:extent cx="1880870" cy="9655810"/>
                    <wp:effectExtent l="0" t="0" r="18415" b="22860"/>
                    <wp:wrapNone/>
                    <wp:docPr id="696" name="Rectangle 6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ln/>
                          </wps:spPr>
                          <wps:style>
                            <a:lnRef idx="2">
                              <a:schemeClr val="accent6">
                                <a:shade val="50000"/>
                              </a:schemeClr>
                            </a:lnRef>
                            <a:fillRef idx="1">
                              <a:schemeClr val="accent6"/>
                            </a:fillRef>
                            <a:effectRef idx="0">
                              <a:schemeClr val="accent6"/>
                            </a:effectRef>
                            <a:fontRef idx="minor">
                              <a:schemeClr val="lt1"/>
                            </a:fontRef>
                          </wps:style>
                          <wps:txbx>
                            <w:txbxContent>
                              <w:sdt>
                                <w:sdtPr>
                                  <w:rPr>
                                    <w:rFonts w:ascii="Times New Roman" w:hAnsi="Times New Roman" w:cs="Times New Roman"/>
                                    <w:color w:val="FFFFFF" w:themeColor="background1"/>
                                    <w:lang w:val="ru-RU" w:eastAsia="ru-RU"/>
                                  </w:rPr>
                                  <w:alias w:val="Subtitle"/>
                                  <w:id w:val="1944650653"/>
                                  <w:dataBinding w:prefixMappings="xmlns:ns0='http://schemas.openxmlformats.org/package/2006/metadata/core-properties' xmlns:ns1='http://purl.org/dc/elements/1.1/'" w:xpath="/ns0:coreProperties[1]/ns1:subject[1]" w:storeItemID="{6C3C8BC8-F283-45AE-878A-BAB7291924A1}"/>
                                  <w:text/>
                                </w:sdtPr>
                                <w:sdtEndPr/>
                                <w:sdtContent>
                                  <w:p w:rsidR="00074E9B" w:rsidRPr="00600D9B" w:rsidRDefault="00600D9B">
                                    <w:pPr>
                                      <w:pStyle w:val="Subtitle"/>
                                      <w:rPr>
                                        <w:rFonts w:asciiTheme="minorHAnsi" w:eastAsiaTheme="minorEastAsia" w:hAnsiTheme="minorHAnsi" w:cstheme="minorBidi"/>
                                        <w:color w:val="FFFFFF" w:themeColor="background1"/>
                                      </w:rPr>
                                    </w:pPr>
                                    <w:r w:rsidRPr="00600D9B">
                                      <w:rPr>
                                        <w:rFonts w:ascii="Times New Roman" w:hAnsi="Times New Roman" w:cs="Times New Roman"/>
                                        <w:color w:val="FFFFFF" w:themeColor="background1"/>
                                        <w:lang w:val="ru-RU" w:eastAsia="ru-RU"/>
                                      </w:rPr>
                                      <w:t>Множество вопросов возникло недавно по поводу того, как помочь плохо функционирующим местным общинам бахаи, особенно тем общинам, которые затрудняются реагировать на нужды и проблемы своих членов, чьи Духовные Собрания неспособны к принятию решений, не желают поддерживать искреннее и открытое совещание, и которые не признают существование проблем в общине. Как вклад в развитие таких общин, мы предлагаем следующие замечания.</w:t>
                                    </w:r>
                                  </w:p>
                                </w:sdtContent>
                              </w:sdt>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id="Rectangle 696" o:spid="_x0000_s1027" style="position:absolute;margin-left:0;margin-top:0;width:148.1pt;height:760.3pt;z-index:25166028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" fillcolor="#b22600 [3209]" strokecolor="#581200 [1609]" strokeweight="1pt">
                    <v:path arrowok="t"/>
                    <v:textbox inset="14.4pt,,14.4pt">
                      <w:txbxContent>
                        <w:sdt>
                          <w:sdtPr>
                            <w:rPr>
                              <w:rFonts w:ascii="Times New Roman" w:hAnsi="Times New Roman" w:cs="Times New Roman"/>
                              <w:color w:val="FFFFFF" w:themeColor="background1"/>
                              <w:lang w:val="ru-RU" w:eastAsia="ru-RU"/>
                            </w:rPr>
                            <w:alias w:val="Subtitle"/>
                            <w:id w:val="1944650653"/>
                            <w:dataBinding w:prefixMappings="xmlns:ns0='http://schemas.openxmlformats.org/package/2006/metadata/core-properties' xmlns:ns1='http://purl.org/dc/elements/1.1/'" w:xpath="/ns0:coreProperties[1]/ns1:subject[1]" w:storeItemID="{6C3C8BC8-F283-45AE-878A-BAB7291924A1}"/>
                            <w:text/>
                          </w:sdtPr>
                          <w:sdtEndPr/>
                          <w:sdtContent>
                            <w:p w:rsidR="00074E9B" w:rsidRPr="00600D9B" w:rsidRDefault="00600D9B">
                              <w:pPr>
                                <w:pStyle w:val="Subtitle"/>
                                <w:rPr>
                                  <w:rFonts w:asciiTheme="minorHAnsi" w:eastAsiaTheme="minorEastAsia" w:hAnsiTheme="minorHAnsi" w:cstheme="minorBidi"/>
                                  <w:color w:val="FFFFFF" w:themeColor="background1"/>
                                </w:rPr>
                              </w:pPr>
                              <w:r w:rsidRPr="00600D9B">
                                <w:rPr>
                                  <w:rFonts w:ascii="Times New Roman" w:hAnsi="Times New Roman" w:cs="Times New Roman"/>
                                  <w:color w:val="FFFFFF" w:themeColor="background1"/>
                                  <w:lang w:val="ru-RU" w:eastAsia="ru-RU"/>
                                </w:rPr>
                                <w:t>Множество вопросов возникло недавно по поводу того, как помочь плохо функционирующим местным общинам бахаи, особенно тем общинам, которые затрудняются реагировать на нужды и проблемы своих членов, чьи Духовные Собрания неспособны к принятию решений, не желают поддерживать искреннее и открытое совещание, и которые не признают существование проблем в общине. Как вклад в развитие таких общин, мы предлагаем следующие замечания.</w:t>
                              </w:r>
                            </w:p>
                          </w:sdtContent>
                        </w:sdt>
                      </w:txbxContent>
                    </v:textbox>
                    <w10:wrap anchorx="page" anchory="page"/>
                  </v:rect>
                </w:pict>
              </mc:Fallback>
            </mc:AlternateContent>
          </w:r>
        </w:p>
        <w:p w:rsidR="00074E9B" w:rsidRDefault="00074E9B"/>
        <w:p w:rsidR="00074E9B" w:rsidRDefault="00600D9B">
          <w:pPr>
            <w:rPr>
              <w:sz w:val="28"/>
              <w:lang w:eastAsia="ru-RU"/>
            </w:rPr>
          </w:pPr>
          <w:r w:rsidRPr="00600D9B">
            <w:rPr>
              <w:noProof/>
              <w:sz w:val="28"/>
              <w:lang w:eastAsia="ru-RU"/>
            </w:rPr>
            <mc:AlternateContent>
              <mc:Choice Requires="wps">
                <w:drawing>
                  <wp:anchor distT="0" distB="0" distL="114300" distR="114300" simplePos="0" relativeHeight="251662336" behindDoc="0" locked="0" layoutInCell="1" allowOverlap="1">
                    <wp:simplePos x="0" y="0"/>
                    <wp:positionH relativeFrom="margin">
                      <wp:posOffset>1715407</wp:posOffset>
                    </wp:positionH>
                    <wp:positionV relativeFrom="line">
                      <wp:posOffset>6223000</wp:posOffset>
                    </wp:positionV>
                    <wp:extent cx="2360930" cy="1404620"/>
                    <wp:effectExtent l="0" t="0" r="0" b="0"/>
                    <wp:wrapSquare wrapText="bothSides"/>
                    <wp:docPr id="1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600D9B" w:rsidRPr="00DA44CD" w:rsidRDefault="00600D9B" w:rsidP="00DA44CD">
                                <w:pPr>
                                  <w:jc w:val="right"/>
                                  <w:rPr>
                                    <w:rFonts w:cstheme="minorHAnsi"/>
                                    <w:lang w:val="en-US"/>
                                  </w:rPr>
                                </w:pPr>
                                <w:r w:rsidRPr="00DA44CD">
                                  <w:rPr>
                                    <w:rFonts w:cstheme="minorHAnsi"/>
                                    <w:sz w:val="24"/>
                                    <w:szCs w:val="24"/>
                                    <w:lang w:eastAsia="ru-RU"/>
                                  </w:rPr>
                                  <w:t>Февраль 1993</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135.05pt;margin-top:490pt;width:185.9pt;height:110.6pt;z-index:251662336;visibility:visible;mso-wrap-style:square;mso-width-percent:400;mso-height-percent:200;mso-wrap-distance-left:9pt;mso-wrap-distance-top:0;mso-wrap-distance-right:9pt;mso-wrap-distance-bottom:0;mso-position-horizontal:absolute;mso-position-horizontal-relative:margin;mso-position-vertical:absolute;mso-position-vertical-relative:lin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" filled="f" stroked="f">
                    <v:textbox style="mso-fit-shape-to-text:t">
                      <w:txbxContent>
                        <w:p w:rsidR="00600D9B" w:rsidRPr="00DA44CD" w:rsidRDefault="00600D9B" w:rsidP="00DA44CD">
                          <w:pPr>
                            <w:jc w:val="right"/>
                            <w:rPr>
                              <w:rFonts w:cstheme="minorHAnsi"/>
                              <w:lang w:val="en-US"/>
                            </w:rPr>
                          </w:pPr>
                          <w:r w:rsidRPr="00DA44CD">
                            <w:rPr>
                              <w:rFonts w:cstheme="minorHAnsi"/>
                              <w:sz w:val="24"/>
                              <w:szCs w:val="24"/>
                              <w:lang w:eastAsia="ru-RU"/>
                            </w:rPr>
                            <w:t>Февраль 1993</w:t>
                          </w:r>
                        </w:p>
                      </w:txbxContent>
                    </v:textbox>
                    <w10:wrap type="square" anchorx="margin" anchory="line"/>
                  </v:shape>
                </w:pict>
              </mc:Fallback>
            </mc:AlternateContent>
          </w:r>
          <w:r w:rsidR="00074E9B">
            <w:rPr>
              <w:sz w:val="28"/>
              <w:lang w:eastAsia="ru-RU"/>
            </w:rPr>
            <w:br w:type="page"/>
          </w:r>
        </w:p>
      </w:sdtContent>
    </w:sdt>
    <w:p w:rsidR="008C0985" w:rsidRPr="00074E9B" w:rsidRDefault="008C0985" w:rsidP="00074E9B">
      <w:pPr>
        <w:rPr>
          <w:sz w:val="28"/>
          <w:lang w:eastAsia="ru-RU"/>
        </w:rPr>
      </w:pPr>
      <w:r w:rsidRPr="00074E9B">
        <w:rPr>
          <w:sz w:val="28"/>
          <w:lang w:eastAsia="ru-RU"/>
        </w:rPr>
        <w:lastRenderedPageBreak/>
        <w:t>Вопросы, касающиеся функционирования общины</w:t>
      </w:r>
    </w:p>
    <w:p w:rsidR="008C0985" w:rsidRPr="00D75110" w:rsidRDefault="008C0985" w:rsidP="00D75110">
      <w:pPr>
        <w:spacing w:line="276" w:lineRule="auto"/>
        <w:jc w:val="both"/>
        <w:rPr>
          <w:rFonts w:ascii="Times New Roman" w:hAnsi="Times New Roman" w:cs="Times New Roman"/>
          <w:sz w:val="24"/>
          <w:szCs w:val="24"/>
          <w:lang w:eastAsia="ru-RU"/>
        </w:rPr>
      </w:pPr>
      <w:r w:rsidRPr="00D75110">
        <w:rPr>
          <w:rFonts w:ascii="Times New Roman" w:hAnsi="Times New Roman" w:cs="Times New Roman"/>
          <w:sz w:val="24"/>
          <w:szCs w:val="24"/>
          <w:lang w:eastAsia="ru-RU"/>
        </w:rPr>
        <w:t>Меморандум подготовлен исследовательским отделом Всемирного Дома Справедливости</w:t>
      </w:r>
    </w:p>
    <w:p w:rsidR="008C0985" w:rsidRPr="00D75110" w:rsidRDefault="008C0985" w:rsidP="00D75110">
      <w:pPr>
        <w:spacing w:line="276" w:lineRule="auto"/>
        <w:jc w:val="both"/>
        <w:rPr>
          <w:rFonts w:ascii="Times New Roman" w:hAnsi="Times New Roman" w:cs="Times New Roman"/>
          <w:sz w:val="24"/>
          <w:szCs w:val="24"/>
          <w:lang w:eastAsia="ru-RU"/>
        </w:rPr>
      </w:pPr>
      <w:r w:rsidRPr="00D75110">
        <w:rPr>
          <w:rFonts w:ascii="Times New Roman" w:hAnsi="Times New Roman" w:cs="Times New Roman"/>
          <w:sz w:val="24"/>
          <w:szCs w:val="24"/>
          <w:lang w:eastAsia="ru-RU"/>
        </w:rPr>
        <w:t>Февраль 1993</w:t>
      </w:r>
    </w:p>
    <w:p w:rsidR="00074E9B" w:rsidRDefault="00074E9B" w:rsidP="00D75110">
      <w:pPr>
        <w:spacing w:line="276" w:lineRule="auto"/>
        <w:jc w:val="both"/>
        <w:rPr>
          <w:rFonts w:ascii="Times New Roman" w:hAnsi="Times New Roman" w:cs="Times New Roman"/>
          <w:sz w:val="24"/>
          <w:szCs w:val="24"/>
          <w:lang w:val="en-US" w:eastAsia="ru-RU"/>
        </w:rPr>
      </w:pPr>
    </w:p>
    <w:p w:rsidR="00074E9B" w:rsidRDefault="00074E9B" w:rsidP="00D75110">
      <w:pPr>
        <w:spacing w:line="276" w:lineRule="auto"/>
        <w:jc w:val="both"/>
        <w:rPr>
          <w:rFonts w:ascii="Times New Roman" w:hAnsi="Times New Roman" w:cs="Times New Roman"/>
          <w:sz w:val="24"/>
          <w:szCs w:val="24"/>
          <w:lang w:val="en-US" w:eastAsia="ru-RU"/>
        </w:rPr>
      </w:pPr>
    </w:p>
    <w:p w:rsidR="008C0985" w:rsidRPr="00D75110" w:rsidRDefault="008C0985" w:rsidP="00D75110">
      <w:pPr>
        <w:spacing w:line="276" w:lineRule="auto"/>
        <w:jc w:val="both"/>
        <w:rPr>
          <w:rFonts w:ascii="Times New Roman" w:hAnsi="Times New Roman" w:cs="Times New Roman"/>
          <w:sz w:val="24"/>
          <w:szCs w:val="24"/>
          <w:lang w:eastAsia="ru-RU"/>
        </w:rPr>
      </w:pPr>
      <w:r w:rsidRPr="00D75110">
        <w:rPr>
          <w:rFonts w:ascii="Times New Roman" w:hAnsi="Times New Roman" w:cs="Times New Roman"/>
          <w:sz w:val="24"/>
          <w:szCs w:val="24"/>
          <w:lang w:eastAsia="ru-RU"/>
        </w:rPr>
        <w:t xml:space="preserve">           СОДЕРЖАНИЕ</w:t>
      </w:r>
    </w:p>
    <w:sdt>
      <w:sdtPr>
        <w:rPr>
          <w:rFonts w:asciiTheme="minorHAnsi" w:eastAsiaTheme="minorHAnsi" w:hAnsiTheme="minorHAnsi" w:cstheme="minorBidi"/>
          <w:b w:val="0"/>
          <w:bCs w:val="0"/>
          <w:color w:val="auto"/>
          <w:kern w:val="2"/>
          <w:sz w:val="22"/>
          <w:szCs w:val="22"/>
          <w:lang w:val="ru-RU"/>
          <w14:ligatures w14:val="standard"/>
        </w:rPr>
        <w:id w:val="195363937"/>
        <w:docPartObj>
          <w:docPartGallery w:val="Table of Contents"/>
          <w:docPartUnique/>
        </w:docPartObj>
      </w:sdtPr>
      <w:sdtEndPr>
        <w:rPr>
          <w:noProof/>
        </w:rPr>
      </w:sdtEndPr>
      <w:sdtContent>
        <w:p w:rsidR="009E5963" w:rsidRPr="001A0386" w:rsidRDefault="009E5963">
          <w:pPr>
            <w:pStyle w:val="TOCHeading"/>
          </w:pPr>
        </w:p>
        <w:p w:rsidR="00C10D8B" w:rsidRDefault="009E5963">
          <w:pPr>
            <w:pStyle w:val="TOC2"/>
            <w:tabs>
              <w:tab w:val="left" w:pos="660"/>
              <w:tab w:val="right" w:leader="dot" w:pos="9344"/>
            </w:tabs>
            <w:rPr>
              <w:rFonts w:eastAsiaTheme="minorEastAsia"/>
              <w:noProof/>
              <w:lang w:eastAsia="ru-RU"/>
            </w:rPr>
          </w:pPr>
          <w:r>
            <w:fldChar w:fldCharType="begin"/>
          </w:r>
          <w:r>
            <w:instrText xml:space="preserve"> TOC \o "1-3" \h \z \u </w:instrText>
          </w:r>
          <w:r>
            <w:fldChar w:fldCharType="separate"/>
          </w:r>
          <w:hyperlink w:anchor="_Toc343192775" w:history="1">
            <w:r w:rsidR="00C10D8B" w:rsidRPr="0058051A">
              <w:rPr>
                <w:rStyle w:val="Hyperlink"/>
                <w:rFonts w:eastAsia="Times New Roman"/>
                <w:noProof/>
                <w:lang w:eastAsia="ru-RU"/>
              </w:rPr>
              <w:t>1.</w:t>
            </w:r>
            <w:r w:rsidR="00C10D8B">
              <w:rPr>
                <w:rFonts w:eastAsiaTheme="minorEastAsia"/>
                <w:noProof/>
                <w:lang w:eastAsia="ru-RU"/>
              </w:rPr>
              <w:tab/>
            </w:r>
            <w:r w:rsidR="00C10D8B" w:rsidRPr="0058051A">
              <w:rPr>
                <w:rStyle w:val="Hyperlink"/>
                <w:rFonts w:eastAsia="Times New Roman"/>
                <w:noProof/>
                <w:lang w:eastAsia="ru-RU"/>
              </w:rPr>
              <w:t>Обеспечение изменения внутри общины бахаи</w:t>
            </w:r>
            <w:r w:rsidR="00C10D8B">
              <w:rPr>
                <w:noProof/>
                <w:webHidden/>
              </w:rPr>
              <w:tab/>
            </w:r>
            <w:r w:rsidR="00C10D8B">
              <w:rPr>
                <w:noProof/>
                <w:webHidden/>
              </w:rPr>
              <w:fldChar w:fldCharType="begin"/>
            </w:r>
            <w:r w:rsidR="00C10D8B">
              <w:rPr>
                <w:noProof/>
                <w:webHidden/>
              </w:rPr>
              <w:instrText xml:space="preserve"> PAGEREF _Toc343192775 \h </w:instrText>
            </w:r>
            <w:r w:rsidR="00C10D8B">
              <w:rPr>
                <w:noProof/>
                <w:webHidden/>
              </w:rPr>
            </w:r>
            <w:r w:rsidR="00C10D8B">
              <w:rPr>
                <w:noProof/>
                <w:webHidden/>
              </w:rPr>
              <w:fldChar w:fldCharType="separate"/>
            </w:r>
            <w:r w:rsidR="00C10D8B">
              <w:rPr>
                <w:noProof/>
                <w:webHidden/>
              </w:rPr>
              <w:t>2</w:t>
            </w:r>
            <w:r w:rsidR="00C10D8B">
              <w:rPr>
                <w:noProof/>
                <w:webHidden/>
              </w:rPr>
              <w:fldChar w:fldCharType="end"/>
            </w:r>
          </w:hyperlink>
        </w:p>
        <w:p w:rsidR="00C10D8B" w:rsidRDefault="00C10D8B">
          <w:pPr>
            <w:pStyle w:val="TOC3"/>
            <w:tabs>
              <w:tab w:val="left" w:pos="1100"/>
              <w:tab w:val="right" w:leader="dot" w:pos="9344"/>
            </w:tabs>
            <w:rPr>
              <w:rFonts w:eastAsiaTheme="minorEastAsia"/>
              <w:noProof/>
              <w:lang w:eastAsia="ru-RU"/>
            </w:rPr>
          </w:pPr>
          <w:hyperlink w:anchor="_Toc343192776" w:history="1">
            <w:r w:rsidRPr="0058051A">
              <w:rPr>
                <w:rStyle w:val="Hyperlink"/>
                <w:noProof/>
              </w:rPr>
              <w:t>1.1.</w:t>
            </w:r>
            <w:r>
              <w:rPr>
                <w:rFonts w:eastAsiaTheme="minorEastAsia"/>
                <w:noProof/>
                <w:lang w:eastAsia="ru-RU"/>
              </w:rPr>
              <w:tab/>
            </w:r>
            <w:r w:rsidRPr="0058051A">
              <w:rPr>
                <w:rStyle w:val="Hyperlink"/>
                <w:noProof/>
              </w:rPr>
              <w:t>Природа изменения</w:t>
            </w:r>
            <w:r>
              <w:rPr>
                <w:noProof/>
                <w:webHidden/>
              </w:rPr>
              <w:tab/>
            </w:r>
            <w:r>
              <w:rPr>
                <w:noProof/>
                <w:webHidden/>
              </w:rPr>
              <w:fldChar w:fldCharType="begin"/>
            </w:r>
            <w:r>
              <w:rPr>
                <w:noProof/>
                <w:webHidden/>
              </w:rPr>
              <w:instrText xml:space="preserve"> PAGEREF _Toc343192776 \h </w:instrText>
            </w:r>
            <w:r>
              <w:rPr>
                <w:noProof/>
                <w:webHidden/>
              </w:rPr>
            </w:r>
            <w:r>
              <w:rPr>
                <w:noProof/>
                <w:webHidden/>
              </w:rPr>
              <w:fldChar w:fldCharType="separate"/>
            </w:r>
            <w:r>
              <w:rPr>
                <w:noProof/>
                <w:webHidden/>
              </w:rPr>
              <w:t>2</w:t>
            </w:r>
            <w:r>
              <w:rPr>
                <w:noProof/>
                <w:webHidden/>
              </w:rPr>
              <w:fldChar w:fldCharType="end"/>
            </w:r>
          </w:hyperlink>
        </w:p>
        <w:p w:rsidR="00C10D8B" w:rsidRDefault="00C10D8B">
          <w:pPr>
            <w:pStyle w:val="TOC3"/>
            <w:tabs>
              <w:tab w:val="left" w:pos="1100"/>
              <w:tab w:val="right" w:leader="dot" w:pos="9344"/>
            </w:tabs>
            <w:rPr>
              <w:rFonts w:eastAsiaTheme="minorEastAsia"/>
              <w:noProof/>
              <w:lang w:eastAsia="ru-RU"/>
            </w:rPr>
          </w:pPr>
          <w:hyperlink w:anchor="_Toc343192777" w:history="1">
            <w:r w:rsidRPr="0058051A">
              <w:rPr>
                <w:rStyle w:val="Hyperlink"/>
                <w:noProof/>
              </w:rPr>
              <w:t>1.2.</w:t>
            </w:r>
            <w:r>
              <w:rPr>
                <w:rFonts w:eastAsiaTheme="minorEastAsia"/>
                <w:noProof/>
                <w:lang w:eastAsia="ru-RU"/>
              </w:rPr>
              <w:tab/>
            </w:r>
            <w:r w:rsidRPr="0058051A">
              <w:rPr>
                <w:rStyle w:val="Hyperlink"/>
                <w:noProof/>
              </w:rPr>
              <w:t>Стимулирование изменения</w:t>
            </w:r>
            <w:r>
              <w:rPr>
                <w:noProof/>
                <w:webHidden/>
              </w:rPr>
              <w:tab/>
            </w:r>
            <w:r>
              <w:rPr>
                <w:noProof/>
                <w:webHidden/>
              </w:rPr>
              <w:fldChar w:fldCharType="begin"/>
            </w:r>
            <w:r>
              <w:rPr>
                <w:noProof/>
                <w:webHidden/>
              </w:rPr>
              <w:instrText xml:space="preserve"> PAGEREF _Toc343192777 \h </w:instrText>
            </w:r>
            <w:r>
              <w:rPr>
                <w:noProof/>
                <w:webHidden/>
              </w:rPr>
            </w:r>
            <w:r>
              <w:rPr>
                <w:noProof/>
                <w:webHidden/>
              </w:rPr>
              <w:fldChar w:fldCharType="separate"/>
            </w:r>
            <w:r>
              <w:rPr>
                <w:noProof/>
                <w:webHidden/>
              </w:rPr>
              <w:t>3</w:t>
            </w:r>
            <w:r>
              <w:rPr>
                <w:noProof/>
                <w:webHidden/>
              </w:rPr>
              <w:fldChar w:fldCharType="end"/>
            </w:r>
          </w:hyperlink>
        </w:p>
        <w:p w:rsidR="00C10D8B" w:rsidRDefault="00C10D8B">
          <w:pPr>
            <w:pStyle w:val="TOC3"/>
            <w:tabs>
              <w:tab w:val="left" w:pos="1320"/>
              <w:tab w:val="right" w:leader="dot" w:pos="9344"/>
            </w:tabs>
            <w:rPr>
              <w:rFonts w:eastAsiaTheme="minorEastAsia"/>
              <w:noProof/>
              <w:lang w:eastAsia="ru-RU"/>
            </w:rPr>
          </w:pPr>
          <w:hyperlink w:anchor="_Toc343192778" w:history="1">
            <w:r w:rsidRPr="0058051A">
              <w:rPr>
                <w:rStyle w:val="Hyperlink"/>
                <w:noProof/>
              </w:rPr>
              <w:t>1.2.1.</w:t>
            </w:r>
            <w:r>
              <w:rPr>
                <w:rFonts w:eastAsiaTheme="minorEastAsia"/>
                <w:noProof/>
                <w:lang w:eastAsia="ru-RU"/>
              </w:rPr>
              <w:tab/>
            </w:r>
            <w:r w:rsidRPr="0058051A">
              <w:rPr>
                <w:rStyle w:val="Hyperlink"/>
                <w:noProof/>
              </w:rPr>
              <w:t>Личный пример</w:t>
            </w:r>
            <w:r>
              <w:rPr>
                <w:noProof/>
                <w:webHidden/>
              </w:rPr>
              <w:tab/>
            </w:r>
            <w:r>
              <w:rPr>
                <w:noProof/>
                <w:webHidden/>
              </w:rPr>
              <w:fldChar w:fldCharType="begin"/>
            </w:r>
            <w:r>
              <w:rPr>
                <w:noProof/>
                <w:webHidden/>
              </w:rPr>
              <w:instrText xml:space="preserve"> PAGEREF _Toc343192778 \h </w:instrText>
            </w:r>
            <w:r>
              <w:rPr>
                <w:noProof/>
                <w:webHidden/>
              </w:rPr>
            </w:r>
            <w:r>
              <w:rPr>
                <w:noProof/>
                <w:webHidden/>
              </w:rPr>
              <w:fldChar w:fldCharType="separate"/>
            </w:r>
            <w:r>
              <w:rPr>
                <w:noProof/>
                <w:webHidden/>
              </w:rPr>
              <w:t>3</w:t>
            </w:r>
            <w:r>
              <w:rPr>
                <w:noProof/>
                <w:webHidden/>
              </w:rPr>
              <w:fldChar w:fldCharType="end"/>
            </w:r>
          </w:hyperlink>
        </w:p>
        <w:p w:rsidR="00C10D8B" w:rsidRDefault="00C10D8B">
          <w:pPr>
            <w:pStyle w:val="TOC3"/>
            <w:tabs>
              <w:tab w:val="left" w:pos="1320"/>
              <w:tab w:val="right" w:leader="dot" w:pos="9344"/>
            </w:tabs>
            <w:rPr>
              <w:rFonts w:eastAsiaTheme="minorEastAsia"/>
              <w:noProof/>
              <w:lang w:eastAsia="ru-RU"/>
            </w:rPr>
          </w:pPr>
          <w:hyperlink w:anchor="_Toc343192779" w:history="1">
            <w:r w:rsidRPr="0058051A">
              <w:rPr>
                <w:rStyle w:val="Hyperlink"/>
                <w:noProof/>
              </w:rPr>
              <w:t>1.2.2.</w:t>
            </w:r>
            <w:r>
              <w:rPr>
                <w:rFonts w:eastAsiaTheme="minorEastAsia"/>
                <w:noProof/>
                <w:lang w:eastAsia="ru-RU"/>
              </w:rPr>
              <w:tab/>
            </w:r>
            <w:r w:rsidRPr="0058051A">
              <w:rPr>
                <w:rStyle w:val="Hyperlink"/>
                <w:noProof/>
              </w:rPr>
              <w:t>Помощь Местному Духовному Собранию</w:t>
            </w:r>
            <w:r>
              <w:rPr>
                <w:noProof/>
                <w:webHidden/>
              </w:rPr>
              <w:tab/>
            </w:r>
            <w:r>
              <w:rPr>
                <w:noProof/>
                <w:webHidden/>
              </w:rPr>
              <w:fldChar w:fldCharType="begin"/>
            </w:r>
            <w:r>
              <w:rPr>
                <w:noProof/>
                <w:webHidden/>
              </w:rPr>
              <w:instrText xml:space="preserve"> PAGEREF _Toc343192779 \h </w:instrText>
            </w:r>
            <w:r>
              <w:rPr>
                <w:noProof/>
                <w:webHidden/>
              </w:rPr>
            </w:r>
            <w:r>
              <w:rPr>
                <w:noProof/>
                <w:webHidden/>
              </w:rPr>
              <w:fldChar w:fldCharType="separate"/>
            </w:r>
            <w:r>
              <w:rPr>
                <w:noProof/>
                <w:webHidden/>
              </w:rPr>
              <w:t>4</w:t>
            </w:r>
            <w:r>
              <w:rPr>
                <w:noProof/>
                <w:webHidden/>
              </w:rPr>
              <w:fldChar w:fldCharType="end"/>
            </w:r>
          </w:hyperlink>
        </w:p>
        <w:p w:rsidR="00C10D8B" w:rsidRDefault="00C10D8B">
          <w:pPr>
            <w:pStyle w:val="TOC3"/>
            <w:tabs>
              <w:tab w:val="left" w:pos="1320"/>
              <w:tab w:val="right" w:leader="dot" w:pos="9344"/>
            </w:tabs>
            <w:rPr>
              <w:rFonts w:eastAsiaTheme="minorEastAsia"/>
              <w:noProof/>
              <w:lang w:eastAsia="ru-RU"/>
            </w:rPr>
          </w:pPr>
          <w:hyperlink w:anchor="_Toc343192780" w:history="1">
            <w:r w:rsidRPr="0058051A">
              <w:rPr>
                <w:rStyle w:val="Hyperlink"/>
                <w:noProof/>
              </w:rPr>
              <w:t>1.2.3.</w:t>
            </w:r>
            <w:r>
              <w:rPr>
                <w:rFonts w:eastAsiaTheme="minorEastAsia"/>
                <w:noProof/>
                <w:lang w:eastAsia="ru-RU"/>
              </w:rPr>
              <w:tab/>
            </w:r>
            <w:r w:rsidRPr="0058051A">
              <w:rPr>
                <w:rStyle w:val="Hyperlink"/>
                <w:noProof/>
              </w:rPr>
              <w:t>Рекомендации институтам</w:t>
            </w:r>
            <w:r>
              <w:rPr>
                <w:noProof/>
                <w:webHidden/>
              </w:rPr>
              <w:tab/>
            </w:r>
            <w:r>
              <w:rPr>
                <w:noProof/>
                <w:webHidden/>
              </w:rPr>
              <w:fldChar w:fldCharType="begin"/>
            </w:r>
            <w:r>
              <w:rPr>
                <w:noProof/>
                <w:webHidden/>
              </w:rPr>
              <w:instrText xml:space="preserve"> PAGEREF _Toc343192780 \h </w:instrText>
            </w:r>
            <w:r>
              <w:rPr>
                <w:noProof/>
                <w:webHidden/>
              </w:rPr>
            </w:r>
            <w:r>
              <w:rPr>
                <w:noProof/>
                <w:webHidden/>
              </w:rPr>
              <w:fldChar w:fldCharType="separate"/>
            </w:r>
            <w:r>
              <w:rPr>
                <w:noProof/>
                <w:webHidden/>
              </w:rPr>
              <w:t>4</w:t>
            </w:r>
            <w:r>
              <w:rPr>
                <w:noProof/>
                <w:webHidden/>
              </w:rPr>
              <w:fldChar w:fldCharType="end"/>
            </w:r>
          </w:hyperlink>
        </w:p>
        <w:p w:rsidR="00C10D8B" w:rsidRDefault="00C10D8B">
          <w:pPr>
            <w:pStyle w:val="TOC3"/>
            <w:tabs>
              <w:tab w:val="left" w:pos="1320"/>
              <w:tab w:val="right" w:leader="dot" w:pos="9344"/>
            </w:tabs>
            <w:rPr>
              <w:rFonts w:eastAsiaTheme="minorEastAsia"/>
              <w:noProof/>
              <w:lang w:eastAsia="ru-RU"/>
            </w:rPr>
          </w:pPr>
          <w:hyperlink w:anchor="_Toc343192781" w:history="1">
            <w:r w:rsidRPr="0058051A">
              <w:rPr>
                <w:rStyle w:val="Hyperlink"/>
                <w:noProof/>
              </w:rPr>
              <w:t>1.2.4.</w:t>
            </w:r>
            <w:r>
              <w:rPr>
                <w:rFonts w:eastAsiaTheme="minorEastAsia"/>
                <w:noProof/>
                <w:lang w:eastAsia="ru-RU"/>
              </w:rPr>
              <w:tab/>
            </w:r>
            <w:r w:rsidRPr="0058051A">
              <w:rPr>
                <w:rStyle w:val="Hyperlink"/>
                <w:noProof/>
              </w:rPr>
              <w:t>Консультация с членами Вспомогательной Коллегии</w:t>
            </w:r>
            <w:r>
              <w:rPr>
                <w:noProof/>
                <w:webHidden/>
              </w:rPr>
              <w:tab/>
            </w:r>
            <w:r>
              <w:rPr>
                <w:noProof/>
                <w:webHidden/>
              </w:rPr>
              <w:fldChar w:fldCharType="begin"/>
            </w:r>
            <w:r>
              <w:rPr>
                <w:noProof/>
                <w:webHidden/>
              </w:rPr>
              <w:instrText xml:space="preserve"> PAGEREF _Toc343192781 \h </w:instrText>
            </w:r>
            <w:r>
              <w:rPr>
                <w:noProof/>
                <w:webHidden/>
              </w:rPr>
            </w:r>
            <w:r>
              <w:rPr>
                <w:noProof/>
                <w:webHidden/>
              </w:rPr>
              <w:fldChar w:fldCharType="separate"/>
            </w:r>
            <w:r>
              <w:rPr>
                <w:noProof/>
                <w:webHidden/>
              </w:rPr>
              <w:t>4</w:t>
            </w:r>
            <w:r>
              <w:rPr>
                <w:noProof/>
                <w:webHidden/>
              </w:rPr>
              <w:fldChar w:fldCharType="end"/>
            </w:r>
          </w:hyperlink>
        </w:p>
        <w:p w:rsidR="00C10D8B" w:rsidRDefault="00C10D8B">
          <w:pPr>
            <w:pStyle w:val="TOC3"/>
            <w:tabs>
              <w:tab w:val="left" w:pos="1320"/>
              <w:tab w:val="right" w:leader="dot" w:pos="9344"/>
            </w:tabs>
            <w:rPr>
              <w:rFonts w:eastAsiaTheme="minorEastAsia"/>
              <w:noProof/>
              <w:lang w:eastAsia="ru-RU"/>
            </w:rPr>
          </w:pPr>
          <w:hyperlink w:anchor="_Toc343192782" w:history="1">
            <w:r w:rsidRPr="0058051A">
              <w:rPr>
                <w:rStyle w:val="Hyperlink"/>
                <w:noProof/>
              </w:rPr>
              <w:t>1.2.5.</w:t>
            </w:r>
            <w:r>
              <w:rPr>
                <w:rFonts w:eastAsiaTheme="minorEastAsia"/>
                <w:noProof/>
                <w:lang w:eastAsia="ru-RU"/>
              </w:rPr>
              <w:tab/>
            </w:r>
            <w:r w:rsidRPr="0058051A">
              <w:rPr>
                <w:rStyle w:val="Hyperlink"/>
                <w:noProof/>
              </w:rPr>
              <w:t>Апелляция в Национальное Духовное Собрание</w:t>
            </w:r>
            <w:r>
              <w:rPr>
                <w:noProof/>
                <w:webHidden/>
              </w:rPr>
              <w:tab/>
            </w:r>
            <w:r>
              <w:rPr>
                <w:noProof/>
                <w:webHidden/>
              </w:rPr>
              <w:fldChar w:fldCharType="begin"/>
            </w:r>
            <w:r>
              <w:rPr>
                <w:noProof/>
                <w:webHidden/>
              </w:rPr>
              <w:instrText xml:space="preserve"> PAGEREF _Toc343192782 \h </w:instrText>
            </w:r>
            <w:r>
              <w:rPr>
                <w:noProof/>
                <w:webHidden/>
              </w:rPr>
            </w:r>
            <w:r>
              <w:rPr>
                <w:noProof/>
                <w:webHidden/>
              </w:rPr>
              <w:fldChar w:fldCharType="separate"/>
            </w:r>
            <w:r>
              <w:rPr>
                <w:noProof/>
                <w:webHidden/>
              </w:rPr>
              <w:t>5</w:t>
            </w:r>
            <w:r>
              <w:rPr>
                <w:noProof/>
                <w:webHidden/>
              </w:rPr>
              <w:fldChar w:fldCharType="end"/>
            </w:r>
          </w:hyperlink>
        </w:p>
        <w:p w:rsidR="00C10D8B" w:rsidRDefault="00C10D8B">
          <w:pPr>
            <w:pStyle w:val="TOC2"/>
            <w:tabs>
              <w:tab w:val="left" w:pos="660"/>
              <w:tab w:val="right" w:leader="dot" w:pos="9344"/>
            </w:tabs>
            <w:rPr>
              <w:rFonts w:eastAsiaTheme="minorEastAsia"/>
              <w:noProof/>
              <w:lang w:eastAsia="ru-RU"/>
            </w:rPr>
          </w:pPr>
          <w:hyperlink w:anchor="_Toc343192783" w:history="1">
            <w:r w:rsidRPr="0058051A">
              <w:rPr>
                <w:rStyle w:val="Hyperlink"/>
                <w:rFonts w:eastAsia="Times New Roman"/>
                <w:noProof/>
                <w:lang w:eastAsia="ru-RU"/>
              </w:rPr>
              <w:t>2.</w:t>
            </w:r>
            <w:r>
              <w:rPr>
                <w:rFonts w:eastAsiaTheme="minorEastAsia"/>
                <w:noProof/>
                <w:lang w:eastAsia="ru-RU"/>
              </w:rPr>
              <w:tab/>
            </w:r>
            <w:r w:rsidRPr="0058051A">
              <w:rPr>
                <w:rStyle w:val="Hyperlink"/>
                <w:rFonts w:eastAsia="Times New Roman"/>
                <w:noProof/>
                <w:lang w:eastAsia="ru-RU"/>
              </w:rPr>
              <w:t>Совещание и выражение чувств</w:t>
            </w:r>
            <w:r>
              <w:rPr>
                <w:noProof/>
                <w:webHidden/>
              </w:rPr>
              <w:tab/>
            </w:r>
            <w:r>
              <w:rPr>
                <w:noProof/>
                <w:webHidden/>
              </w:rPr>
              <w:fldChar w:fldCharType="begin"/>
            </w:r>
            <w:r>
              <w:rPr>
                <w:noProof/>
                <w:webHidden/>
              </w:rPr>
              <w:instrText xml:space="preserve"> PAGEREF _Toc343192783 \h </w:instrText>
            </w:r>
            <w:r>
              <w:rPr>
                <w:noProof/>
                <w:webHidden/>
              </w:rPr>
            </w:r>
            <w:r>
              <w:rPr>
                <w:noProof/>
                <w:webHidden/>
              </w:rPr>
              <w:fldChar w:fldCharType="separate"/>
            </w:r>
            <w:r>
              <w:rPr>
                <w:noProof/>
                <w:webHidden/>
              </w:rPr>
              <w:t>5</w:t>
            </w:r>
            <w:r>
              <w:rPr>
                <w:noProof/>
                <w:webHidden/>
              </w:rPr>
              <w:fldChar w:fldCharType="end"/>
            </w:r>
          </w:hyperlink>
        </w:p>
        <w:p w:rsidR="00C10D8B" w:rsidRDefault="00C10D8B">
          <w:pPr>
            <w:pStyle w:val="TOC2"/>
            <w:tabs>
              <w:tab w:val="right" w:leader="dot" w:pos="9344"/>
            </w:tabs>
            <w:rPr>
              <w:rFonts w:eastAsiaTheme="minorEastAsia"/>
              <w:noProof/>
              <w:lang w:eastAsia="ru-RU"/>
            </w:rPr>
          </w:pPr>
          <w:hyperlink w:anchor="_Toc343192784" w:history="1">
            <w:r w:rsidRPr="0058051A">
              <w:rPr>
                <w:rStyle w:val="Hyperlink"/>
                <w:rFonts w:eastAsia="Times New Roman"/>
                <w:noProof/>
                <w:lang w:eastAsia="ru-RU"/>
              </w:rPr>
              <w:t>Отрывки из писем, написанных от имени Шоги Эффенди относительно стимулирования развития общин бахаи</w:t>
            </w:r>
            <w:r>
              <w:rPr>
                <w:noProof/>
                <w:webHidden/>
              </w:rPr>
              <w:tab/>
            </w:r>
            <w:r>
              <w:rPr>
                <w:noProof/>
                <w:webHidden/>
              </w:rPr>
              <w:fldChar w:fldCharType="begin"/>
            </w:r>
            <w:r>
              <w:rPr>
                <w:noProof/>
                <w:webHidden/>
              </w:rPr>
              <w:instrText xml:space="preserve"> PAGEREF _Toc343192784 \h </w:instrText>
            </w:r>
            <w:r>
              <w:rPr>
                <w:noProof/>
                <w:webHidden/>
              </w:rPr>
            </w:r>
            <w:r>
              <w:rPr>
                <w:noProof/>
                <w:webHidden/>
              </w:rPr>
              <w:fldChar w:fldCharType="separate"/>
            </w:r>
            <w:r>
              <w:rPr>
                <w:noProof/>
                <w:webHidden/>
              </w:rPr>
              <w:t>8</w:t>
            </w:r>
            <w:r>
              <w:rPr>
                <w:noProof/>
                <w:webHidden/>
              </w:rPr>
              <w:fldChar w:fldCharType="end"/>
            </w:r>
          </w:hyperlink>
        </w:p>
        <w:p w:rsidR="00C10D8B" w:rsidRDefault="00C10D8B">
          <w:pPr>
            <w:pStyle w:val="TOC3"/>
            <w:tabs>
              <w:tab w:val="left" w:pos="880"/>
              <w:tab w:val="right" w:leader="dot" w:pos="9344"/>
            </w:tabs>
            <w:rPr>
              <w:rFonts w:eastAsiaTheme="minorEastAsia"/>
              <w:noProof/>
              <w:lang w:eastAsia="ru-RU"/>
            </w:rPr>
          </w:pPr>
          <w:hyperlink w:anchor="_Toc343192785" w:history="1">
            <w:r w:rsidRPr="0058051A">
              <w:rPr>
                <w:rStyle w:val="Hyperlink"/>
                <w:rFonts w:eastAsia="Times New Roman"/>
                <w:noProof/>
                <w:lang w:eastAsia="ru-RU"/>
              </w:rPr>
              <w:t>1.</w:t>
            </w:r>
            <w:r>
              <w:rPr>
                <w:rFonts w:eastAsiaTheme="minorEastAsia"/>
                <w:noProof/>
                <w:lang w:eastAsia="ru-RU"/>
              </w:rPr>
              <w:tab/>
            </w:r>
            <w:r w:rsidRPr="0058051A">
              <w:rPr>
                <w:rStyle w:val="Hyperlink"/>
                <w:rFonts w:eastAsia="Times New Roman"/>
                <w:noProof/>
                <w:lang w:eastAsia="ru-RU"/>
              </w:rPr>
              <w:t>Личный пример</w:t>
            </w:r>
            <w:r>
              <w:rPr>
                <w:noProof/>
                <w:webHidden/>
              </w:rPr>
              <w:tab/>
            </w:r>
            <w:r>
              <w:rPr>
                <w:noProof/>
                <w:webHidden/>
              </w:rPr>
              <w:fldChar w:fldCharType="begin"/>
            </w:r>
            <w:r>
              <w:rPr>
                <w:noProof/>
                <w:webHidden/>
              </w:rPr>
              <w:instrText xml:space="preserve"> PAGEREF _Toc343192785 \h </w:instrText>
            </w:r>
            <w:r>
              <w:rPr>
                <w:noProof/>
                <w:webHidden/>
              </w:rPr>
            </w:r>
            <w:r>
              <w:rPr>
                <w:noProof/>
                <w:webHidden/>
              </w:rPr>
              <w:fldChar w:fldCharType="separate"/>
            </w:r>
            <w:r>
              <w:rPr>
                <w:noProof/>
                <w:webHidden/>
              </w:rPr>
              <w:t>8</w:t>
            </w:r>
            <w:r>
              <w:rPr>
                <w:noProof/>
                <w:webHidden/>
              </w:rPr>
              <w:fldChar w:fldCharType="end"/>
            </w:r>
          </w:hyperlink>
        </w:p>
        <w:p w:rsidR="00C10D8B" w:rsidRDefault="00C10D8B">
          <w:pPr>
            <w:pStyle w:val="TOC3"/>
            <w:tabs>
              <w:tab w:val="left" w:pos="880"/>
              <w:tab w:val="right" w:leader="dot" w:pos="9344"/>
            </w:tabs>
            <w:rPr>
              <w:rFonts w:eastAsiaTheme="minorEastAsia"/>
              <w:noProof/>
              <w:lang w:eastAsia="ru-RU"/>
            </w:rPr>
          </w:pPr>
          <w:hyperlink w:anchor="_Toc343192786" w:history="1">
            <w:r w:rsidRPr="0058051A">
              <w:rPr>
                <w:rStyle w:val="Hyperlink"/>
                <w:rFonts w:eastAsia="Times New Roman"/>
                <w:noProof/>
                <w:lang w:eastAsia="ru-RU"/>
              </w:rPr>
              <w:t>2.</w:t>
            </w:r>
            <w:r>
              <w:rPr>
                <w:rFonts w:eastAsiaTheme="minorEastAsia"/>
                <w:noProof/>
                <w:lang w:eastAsia="ru-RU"/>
              </w:rPr>
              <w:tab/>
            </w:r>
            <w:r w:rsidRPr="0058051A">
              <w:rPr>
                <w:rStyle w:val="Hyperlink"/>
                <w:rFonts w:eastAsia="Times New Roman"/>
                <w:noProof/>
                <w:lang w:eastAsia="ru-RU"/>
              </w:rPr>
              <w:t>Помощь Местному Духовному Собранию</w:t>
            </w:r>
            <w:r>
              <w:rPr>
                <w:noProof/>
                <w:webHidden/>
              </w:rPr>
              <w:tab/>
            </w:r>
            <w:r>
              <w:rPr>
                <w:noProof/>
                <w:webHidden/>
              </w:rPr>
              <w:fldChar w:fldCharType="begin"/>
            </w:r>
            <w:r>
              <w:rPr>
                <w:noProof/>
                <w:webHidden/>
              </w:rPr>
              <w:instrText xml:space="preserve"> PAGEREF _Toc343192786 \h </w:instrText>
            </w:r>
            <w:r>
              <w:rPr>
                <w:noProof/>
                <w:webHidden/>
              </w:rPr>
            </w:r>
            <w:r>
              <w:rPr>
                <w:noProof/>
                <w:webHidden/>
              </w:rPr>
              <w:fldChar w:fldCharType="separate"/>
            </w:r>
            <w:r>
              <w:rPr>
                <w:noProof/>
                <w:webHidden/>
              </w:rPr>
              <w:t>9</w:t>
            </w:r>
            <w:r>
              <w:rPr>
                <w:noProof/>
                <w:webHidden/>
              </w:rPr>
              <w:fldChar w:fldCharType="end"/>
            </w:r>
          </w:hyperlink>
        </w:p>
        <w:p w:rsidR="00C10D8B" w:rsidRDefault="00C10D8B">
          <w:pPr>
            <w:pStyle w:val="TOC3"/>
            <w:tabs>
              <w:tab w:val="left" w:pos="880"/>
              <w:tab w:val="right" w:leader="dot" w:pos="9344"/>
            </w:tabs>
            <w:rPr>
              <w:rFonts w:eastAsiaTheme="minorEastAsia"/>
              <w:noProof/>
              <w:lang w:eastAsia="ru-RU"/>
            </w:rPr>
          </w:pPr>
          <w:hyperlink w:anchor="_Toc343192787" w:history="1">
            <w:r w:rsidRPr="0058051A">
              <w:rPr>
                <w:rStyle w:val="Hyperlink"/>
                <w:rFonts w:eastAsia="Times New Roman"/>
                <w:noProof/>
                <w:lang w:eastAsia="ru-RU"/>
              </w:rPr>
              <w:t>3.</w:t>
            </w:r>
            <w:r>
              <w:rPr>
                <w:rFonts w:eastAsiaTheme="minorEastAsia"/>
                <w:noProof/>
                <w:lang w:eastAsia="ru-RU"/>
              </w:rPr>
              <w:tab/>
            </w:r>
            <w:r w:rsidRPr="0058051A">
              <w:rPr>
                <w:rStyle w:val="Hyperlink"/>
                <w:rFonts w:eastAsia="Times New Roman"/>
                <w:noProof/>
                <w:lang w:eastAsia="ru-RU"/>
              </w:rPr>
              <w:t>Рекомендации Институтам</w:t>
            </w:r>
            <w:r>
              <w:rPr>
                <w:noProof/>
                <w:webHidden/>
              </w:rPr>
              <w:tab/>
            </w:r>
            <w:r>
              <w:rPr>
                <w:noProof/>
                <w:webHidden/>
              </w:rPr>
              <w:fldChar w:fldCharType="begin"/>
            </w:r>
            <w:r>
              <w:rPr>
                <w:noProof/>
                <w:webHidden/>
              </w:rPr>
              <w:instrText xml:space="preserve"> PAGEREF _Toc343192787 \h </w:instrText>
            </w:r>
            <w:r>
              <w:rPr>
                <w:noProof/>
                <w:webHidden/>
              </w:rPr>
            </w:r>
            <w:r>
              <w:rPr>
                <w:noProof/>
                <w:webHidden/>
              </w:rPr>
              <w:fldChar w:fldCharType="separate"/>
            </w:r>
            <w:r>
              <w:rPr>
                <w:noProof/>
                <w:webHidden/>
              </w:rPr>
              <w:t>10</w:t>
            </w:r>
            <w:r>
              <w:rPr>
                <w:noProof/>
                <w:webHidden/>
              </w:rPr>
              <w:fldChar w:fldCharType="end"/>
            </w:r>
          </w:hyperlink>
        </w:p>
        <w:p w:rsidR="009E5963" w:rsidRDefault="009E5963">
          <w:r>
            <w:rPr>
              <w:b/>
              <w:bCs/>
              <w:noProof/>
            </w:rPr>
            <w:fldChar w:fldCharType="end"/>
          </w:r>
        </w:p>
      </w:sdtContent>
    </w:sdt>
    <w:p w:rsidR="008C0985" w:rsidRPr="00D75110" w:rsidRDefault="008C0985" w:rsidP="00D75110">
      <w:pPr>
        <w:spacing w:line="276" w:lineRule="auto"/>
        <w:jc w:val="both"/>
        <w:rPr>
          <w:rFonts w:ascii="Times New Roman" w:hAnsi="Times New Roman" w:cs="Times New Roman"/>
          <w:sz w:val="24"/>
          <w:szCs w:val="24"/>
          <w:lang w:eastAsia="ru-RU"/>
        </w:rPr>
      </w:pPr>
    </w:p>
    <w:p w:rsidR="008C0985" w:rsidRPr="00D75110" w:rsidRDefault="008C0985" w:rsidP="00D75110">
      <w:pPr>
        <w:spacing w:line="276" w:lineRule="auto"/>
        <w:jc w:val="both"/>
        <w:rPr>
          <w:rFonts w:ascii="Times New Roman" w:hAnsi="Times New Roman" w:cs="Times New Roman"/>
          <w:sz w:val="24"/>
          <w:szCs w:val="24"/>
          <w:lang w:eastAsia="ru-RU"/>
        </w:rPr>
      </w:pPr>
    </w:p>
    <w:p w:rsidR="008C0985" w:rsidRPr="00D75110" w:rsidRDefault="008C0985" w:rsidP="00DA44CD">
      <w:pPr>
        <w:spacing w:line="360" w:lineRule="auto"/>
        <w:jc w:val="both"/>
        <w:rPr>
          <w:rFonts w:ascii="Times New Roman" w:hAnsi="Times New Roman" w:cs="Times New Roman"/>
          <w:sz w:val="24"/>
          <w:szCs w:val="24"/>
          <w:lang w:eastAsia="ru-RU"/>
        </w:rPr>
      </w:pPr>
      <w:r w:rsidRPr="00D75110">
        <w:rPr>
          <w:rFonts w:ascii="Times New Roman" w:hAnsi="Times New Roman" w:cs="Times New Roman"/>
          <w:sz w:val="24"/>
          <w:szCs w:val="24"/>
          <w:lang w:eastAsia="ru-RU"/>
        </w:rPr>
        <w:t>Множество вопросов возникло недавно по поводу того, как помочь плохо функционирующим местным общинам бахаи, особенно тем общинам, которые затрудняются реагировать на нужды и проблемы своих членов, чьи Духовные Собрания неспособны к принятию решений, не желают поддерживать искреннее и открытое совещание, и которые не признают существование проблем в общине. Как вклад в развитие таких общин, мы предлагаем следующие замечания.</w:t>
      </w:r>
    </w:p>
    <w:p w:rsidR="008C0985" w:rsidRPr="00D75110" w:rsidRDefault="008C0985" w:rsidP="00D75110">
      <w:pPr>
        <w:spacing w:line="276" w:lineRule="auto"/>
        <w:jc w:val="both"/>
        <w:rPr>
          <w:rFonts w:ascii="Times New Roman" w:hAnsi="Times New Roman" w:cs="Times New Roman"/>
          <w:sz w:val="24"/>
          <w:szCs w:val="24"/>
          <w:lang w:eastAsia="ru-RU"/>
        </w:rPr>
      </w:pPr>
    </w:p>
    <w:p w:rsidR="008C0985" w:rsidRPr="00D75110" w:rsidRDefault="008C0985" w:rsidP="00D75110">
      <w:pPr>
        <w:spacing w:line="276" w:lineRule="auto"/>
        <w:jc w:val="both"/>
        <w:rPr>
          <w:rFonts w:ascii="Times New Roman" w:hAnsi="Times New Roman" w:cs="Times New Roman"/>
          <w:sz w:val="24"/>
          <w:szCs w:val="24"/>
          <w:lang w:eastAsia="ru-RU"/>
        </w:rPr>
      </w:pPr>
    </w:p>
    <w:p w:rsidR="008C0985" w:rsidRPr="004C1266" w:rsidRDefault="008C0985" w:rsidP="00F35F20">
      <w:pPr>
        <w:pStyle w:val="Heading2"/>
        <w:numPr>
          <w:ilvl w:val="0"/>
          <w:numId w:val="11"/>
        </w:numPr>
        <w:rPr>
          <w:rFonts w:eastAsia="Times New Roman"/>
          <w:sz w:val="32"/>
          <w:lang w:eastAsia="ru-RU"/>
        </w:rPr>
      </w:pPr>
      <w:bookmarkStart w:id="0" w:name="_Toc343192775"/>
      <w:r w:rsidRPr="004C1266">
        <w:rPr>
          <w:rFonts w:eastAsia="Times New Roman"/>
          <w:sz w:val="32"/>
          <w:lang w:eastAsia="ru-RU"/>
        </w:rPr>
        <w:lastRenderedPageBreak/>
        <w:t>Обеспечение изменения внутри общины бахаи</w:t>
      </w:r>
      <w:bookmarkEnd w:id="0"/>
    </w:p>
    <w:p w:rsidR="008C0985" w:rsidRPr="004C1266" w:rsidRDefault="008C0985" w:rsidP="00F35F20">
      <w:pPr>
        <w:pStyle w:val="Heading3"/>
        <w:numPr>
          <w:ilvl w:val="1"/>
          <w:numId w:val="11"/>
        </w:numPr>
        <w:rPr>
          <w:sz w:val="28"/>
        </w:rPr>
      </w:pPr>
      <w:bookmarkStart w:id="1" w:name="_Toc343192776"/>
      <w:r w:rsidRPr="004C1266">
        <w:rPr>
          <w:sz w:val="28"/>
        </w:rPr>
        <w:t>Природа изменения</w:t>
      </w:r>
      <w:bookmarkEnd w:id="1"/>
    </w:p>
    <w:p w:rsidR="008C0985" w:rsidRPr="00D75110" w:rsidRDefault="008C0985" w:rsidP="00D75110">
      <w:pPr>
        <w:spacing w:line="276" w:lineRule="auto"/>
        <w:jc w:val="both"/>
        <w:rPr>
          <w:rFonts w:ascii="Times New Roman" w:hAnsi="Times New Roman" w:cs="Times New Roman"/>
          <w:sz w:val="24"/>
          <w:szCs w:val="24"/>
          <w:lang w:eastAsia="ru-RU"/>
        </w:rPr>
      </w:pPr>
      <w:r w:rsidRPr="00D75110">
        <w:rPr>
          <w:rFonts w:ascii="Times New Roman" w:hAnsi="Times New Roman" w:cs="Times New Roman"/>
          <w:sz w:val="24"/>
          <w:szCs w:val="24"/>
          <w:lang w:eastAsia="ru-RU"/>
        </w:rPr>
        <w:t xml:space="preserve">Прежде чем обратиться к вопросу о том, какие шаги должны быть предприняты, чтобы привести к изменениям внутри общины бахаи, полезно рассмотреть концепцию бахаи о природе изменения. </w:t>
      </w:r>
      <w:proofErr w:type="spellStart"/>
      <w:r w:rsidRPr="00D75110">
        <w:rPr>
          <w:rFonts w:ascii="Times New Roman" w:hAnsi="Times New Roman" w:cs="Times New Roman"/>
          <w:sz w:val="24"/>
          <w:szCs w:val="24"/>
          <w:lang w:eastAsia="ru-RU"/>
        </w:rPr>
        <w:t>Шоги</w:t>
      </w:r>
      <w:proofErr w:type="spellEnd"/>
      <w:r w:rsidRPr="00D75110">
        <w:rPr>
          <w:rFonts w:ascii="Times New Roman" w:hAnsi="Times New Roman" w:cs="Times New Roman"/>
          <w:sz w:val="24"/>
          <w:szCs w:val="24"/>
          <w:lang w:eastAsia="ru-RU"/>
        </w:rPr>
        <w:t xml:space="preserve"> </w:t>
      </w:r>
      <w:proofErr w:type="spellStart"/>
      <w:r w:rsidRPr="00D75110">
        <w:rPr>
          <w:rFonts w:ascii="Times New Roman" w:hAnsi="Times New Roman" w:cs="Times New Roman"/>
          <w:sz w:val="24"/>
          <w:szCs w:val="24"/>
          <w:lang w:eastAsia="ru-RU"/>
        </w:rPr>
        <w:t>Эффенди</w:t>
      </w:r>
      <w:proofErr w:type="spellEnd"/>
      <w:r w:rsidRPr="00D75110">
        <w:rPr>
          <w:rFonts w:ascii="Times New Roman" w:hAnsi="Times New Roman" w:cs="Times New Roman"/>
          <w:sz w:val="24"/>
          <w:szCs w:val="24"/>
          <w:lang w:eastAsia="ru-RU"/>
        </w:rPr>
        <w:t xml:space="preserve"> в письмах, написанных от его имени, подчеркивает эволюционную природу роста и развития общин бахаи. Он характеризует неизбежные трудности, связанные и с незрелостью отдель</w:t>
      </w:r>
      <w:r w:rsidR="001D2D39">
        <w:rPr>
          <w:rFonts w:ascii="Times New Roman" w:hAnsi="Times New Roman" w:cs="Times New Roman"/>
          <w:sz w:val="24"/>
          <w:szCs w:val="24"/>
          <w:lang w:eastAsia="ru-RU"/>
        </w:rPr>
        <w:t>ных верующих и институтов, как «</w:t>
      </w:r>
      <w:r w:rsidRPr="00D75110">
        <w:rPr>
          <w:rFonts w:ascii="Times New Roman" w:hAnsi="Times New Roman" w:cs="Times New Roman"/>
          <w:sz w:val="24"/>
          <w:szCs w:val="24"/>
          <w:lang w:eastAsia="ru-RU"/>
        </w:rPr>
        <w:t>проблемы роста</w:t>
      </w:r>
      <w:r w:rsidR="001D2D39">
        <w:rPr>
          <w:rFonts w:ascii="Times New Roman" w:hAnsi="Times New Roman" w:cs="Times New Roman"/>
          <w:sz w:val="24"/>
          <w:szCs w:val="24"/>
          <w:lang w:eastAsia="ru-RU"/>
        </w:rPr>
        <w:t>»</w:t>
      </w:r>
      <w:r w:rsidRPr="00D75110">
        <w:rPr>
          <w:rFonts w:ascii="Times New Roman" w:hAnsi="Times New Roman" w:cs="Times New Roman"/>
          <w:sz w:val="24"/>
          <w:szCs w:val="24"/>
          <w:lang w:eastAsia="ru-RU"/>
        </w:rPr>
        <w:t xml:space="preserve"> которые, с уверенностью утверждает он, будут в конце концов преодолены совершенством системы, введенной </w:t>
      </w:r>
      <w:proofErr w:type="spellStart"/>
      <w:r w:rsidRPr="00D75110">
        <w:rPr>
          <w:rFonts w:ascii="Times New Roman" w:hAnsi="Times New Roman" w:cs="Times New Roman"/>
          <w:sz w:val="24"/>
          <w:szCs w:val="24"/>
          <w:lang w:eastAsia="ru-RU"/>
        </w:rPr>
        <w:t>Бахауллой</w:t>
      </w:r>
      <w:proofErr w:type="spellEnd"/>
      <w:r w:rsidRPr="00D75110">
        <w:rPr>
          <w:rFonts w:ascii="Times New Roman" w:hAnsi="Times New Roman" w:cs="Times New Roman"/>
          <w:sz w:val="24"/>
          <w:szCs w:val="24"/>
          <w:lang w:eastAsia="ru-RU"/>
        </w:rPr>
        <w:t>. Ниже мы цитируем избранные отрывки из этих писем:</w:t>
      </w:r>
    </w:p>
    <w:p w:rsidR="008C0985" w:rsidRPr="008B3E9E" w:rsidRDefault="008C0985" w:rsidP="00D75110">
      <w:pPr>
        <w:spacing w:line="276" w:lineRule="auto"/>
        <w:ind w:left="708"/>
        <w:jc w:val="both"/>
        <w:rPr>
          <w:rFonts w:ascii="Times New Roman" w:hAnsi="Times New Roman" w:cs="Times New Roman"/>
          <w:color w:val="000000"/>
          <w:sz w:val="24"/>
          <w:szCs w:val="24"/>
        </w:rPr>
      </w:pPr>
      <w:r w:rsidRPr="00D75110">
        <w:rPr>
          <w:rFonts w:ascii="Times New Roman" w:hAnsi="Times New Roman" w:cs="Times New Roman"/>
          <w:i/>
          <w:color w:val="000000"/>
          <w:sz w:val="24"/>
          <w:szCs w:val="24"/>
        </w:rPr>
        <w:t xml:space="preserve">Вы сетуете по поводу неблагоприятной обстановки, сложившейся в ... общине бахаи. Хранителю хорошо известно о положении Дела там, но он уверен, </w:t>
      </w:r>
      <w:r w:rsidRPr="00D75110">
        <w:rPr>
          <w:rFonts w:ascii="Times New Roman" w:hAnsi="Times New Roman" w:cs="Times New Roman"/>
          <w:i/>
          <w:sz w:val="24"/>
          <w:szCs w:val="24"/>
          <w:lang w:eastAsia="ru-RU"/>
        </w:rPr>
        <w:t>что какой бы ни была природа препятствий, с которыми сталкивается Вера, они будут в конце концов преодолены</w:t>
      </w:r>
      <w:r w:rsidRPr="00D75110">
        <w:rPr>
          <w:rFonts w:ascii="Times New Roman" w:hAnsi="Times New Roman" w:cs="Times New Roman"/>
          <w:i/>
          <w:color w:val="000000"/>
          <w:sz w:val="24"/>
          <w:szCs w:val="24"/>
        </w:rPr>
        <w:t xml:space="preserve">. </w:t>
      </w:r>
      <w:r w:rsidRPr="00D75110">
        <w:rPr>
          <w:rFonts w:ascii="Times New Roman" w:hAnsi="Times New Roman" w:cs="Times New Roman"/>
          <w:i/>
          <w:sz w:val="24"/>
          <w:szCs w:val="24"/>
          <w:lang w:eastAsia="ru-RU"/>
        </w:rPr>
        <w:t xml:space="preserve">Вы не должны ни при каких обстоятельствах отчаиваться и позволить таким трудностям, даже если они происходят из-за плохого поведения или недостатка способностей и видения у некоторых членов общины, поколебать Вашу веру и преданность Делу. Несомненно, верующие, независимо от уровня их компетенции, как учителей или администраторов, и как бы ни были высоки их интеллектуальные и духовные достоинства, никогда не должны рассматриваться как стандарт, по которому оценивается и измеряется божественный авторитет и миссия Веры. В самом Учении и в </w:t>
      </w:r>
      <w:r w:rsidRPr="00D75110">
        <w:rPr>
          <w:rFonts w:ascii="Times New Roman" w:hAnsi="Times New Roman" w:cs="Times New Roman"/>
          <w:i/>
          <w:color w:val="000000"/>
          <w:sz w:val="24"/>
          <w:szCs w:val="24"/>
        </w:rPr>
        <w:t xml:space="preserve">деяниях </w:t>
      </w:r>
      <w:r w:rsidRPr="00D75110">
        <w:rPr>
          <w:rFonts w:ascii="Times New Roman" w:hAnsi="Times New Roman" w:cs="Times New Roman"/>
          <w:i/>
          <w:sz w:val="24"/>
          <w:szCs w:val="24"/>
          <w:lang w:eastAsia="ru-RU"/>
        </w:rPr>
        <w:t xml:space="preserve">Основателей Дела верующие должны искать руководство и вдохновение, и только строго придерживаясь такого отношения, они смогут установить свою преданность </w:t>
      </w:r>
      <w:proofErr w:type="spellStart"/>
      <w:r w:rsidRPr="00D75110">
        <w:rPr>
          <w:rFonts w:ascii="Times New Roman" w:hAnsi="Times New Roman" w:cs="Times New Roman"/>
          <w:i/>
          <w:sz w:val="24"/>
          <w:szCs w:val="24"/>
          <w:lang w:eastAsia="ru-RU"/>
        </w:rPr>
        <w:t>Бахаулле</w:t>
      </w:r>
      <w:proofErr w:type="spellEnd"/>
      <w:r w:rsidRPr="00D75110">
        <w:rPr>
          <w:rFonts w:ascii="Times New Roman" w:hAnsi="Times New Roman" w:cs="Times New Roman"/>
          <w:i/>
          <w:sz w:val="24"/>
          <w:szCs w:val="24"/>
          <w:lang w:eastAsia="ru-RU"/>
        </w:rPr>
        <w:t xml:space="preserve"> на прочной и непоколебимой основе. Итак, Вы должны ободриться и с неослабевающей </w:t>
      </w:r>
      <w:r w:rsidRPr="00D75110">
        <w:rPr>
          <w:rFonts w:ascii="Times New Roman" w:hAnsi="Times New Roman" w:cs="Times New Roman"/>
          <w:i/>
          <w:color w:val="000000"/>
          <w:sz w:val="24"/>
          <w:szCs w:val="24"/>
        </w:rPr>
        <w:t xml:space="preserve">энергией и неистощимым упорством продолжать в полную силу участвовать в </w:t>
      </w:r>
      <w:r w:rsidRPr="00D75110">
        <w:rPr>
          <w:rFonts w:ascii="Times New Roman" w:hAnsi="Times New Roman" w:cs="Times New Roman"/>
          <w:i/>
          <w:sz w:val="24"/>
          <w:szCs w:val="24"/>
          <w:lang w:eastAsia="ru-RU"/>
        </w:rPr>
        <w:t>последовательном развитии этого Божественного Мирового Порядка.</w:t>
      </w:r>
      <w:r w:rsidR="00321A18" w:rsidRPr="00D75110">
        <w:rPr>
          <w:rFonts w:ascii="Times New Roman" w:hAnsi="Times New Roman" w:cs="Times New Roman"/>
          <w:i/>
          <w:sz w:val="24"/>
          <w:szCs w:val="24"/>
          <w:lang w:eastAsia="ru-RU"/>
        </w:rPr>
        <w:t xml:space="preserve"> </w:t>
      </w:r>
      <w:r w:rsidRPr="008B3E9E">
        <w:rPr>
          <w:rFonts w:ascii="Times New Roman" w:hAnsi="Times New Roman" w:cs="Times New Roman"/>
          <w:color w:val="000000"/>
          <w:sz w:val="24"/>
          <w:szCs w:val="24"/>
        </w:rPr>
        <w:t>(Одному из верующих, 23 августа 1939 года</w:t>
      </w:r>
      <w:r w:rsidR="008B3E9E" w:rsidRPr="008B3E9E">
        <w:rPr>
          <w:rFonts w:ascii="Times New Roman" w:hAnsi="Times New Roman" w:cs="Times New Roman"/>
          <w:color w:val="000000"/>
          <w:sz w:val="24"/>
          <w:szCs w:val="24"/>
        </w:rPr>
        <w:t>.</w:t>
      </w:r>
      <w:r w:rsidRPr="008B3E9E">
        <w:rPr>
          <w:rFonts w:ascii="Times New Roman" w:hAnsi="Times New Roman" w:cs="Times New Roman"/>
          <w:color w:val="000000"/>
          <w:sz w:val="24"/>
          <w:szCs w:val="24"/>
        </w:rPr>
        <w:t>)</w:t>
      </w:r>
    </w:p>
    <w:p w:rsidR="008C0985" w:rsidRPr="00D75110" w:rsidRDefault="008C0985" w:rsidP="00D75110">
      <w:pPr>
        <w:spacing w:line="276" w:lineRule="auto"/>
        <w:ind w:left="708"/>
        <w:jc w:val="both"/>
        <w:rPr>
          <w:rFonts w:ascii="Times New Roman" w:hAnsi="Times New Roman" w:cs="Times New Roman"/>
          <w:i/>
          <w:sz w:val="24"/>
          <w:szCs w:val="24"/>
          <w:lang w:eastAsia="ru-RU"/>
        </w:rPr>
      </w:pPr>
      <w:r w:rsidRPr="00D75110">
        <w:rPr>
          <w:rFonts w:ascii="Times New Roman" w:hAnsi="Times New Roman" w:cs="Times New Roman"/>
          <w:i/>
          <w:sz w:val="24"/>
          <w:szCs w:val="24"/>
          <w:lang w:eastAsia="ru-RU"/>
        </w:rPr>
        <w:t>Друзья должны быть терпеливы друг к другу и должны осознать, что Дело еще в младенчестве, и его институты еще не функционируют идеально. Чем больше терпения, любящего понимания и снисходительности верующие проявляют друг к другу и к своим недостаткам, тем больше будет прогресс всей о</w:t>
      </w:r>
      <w:r w:rsidR="00321A18" w:rsidRPr="00D75110">
        <w:rPr>
          <w:rFonts w:ascii="Times New Roman" w:hAnsi="Times New Roman" w:cs="Times New Roman"/>
          <w:i/>
          <w:sz w:val="24"/>
          <w:szCs w:val="24"/>
          <w:lang w:eastAsia="ru-RU"/>
        </w:rPr>
        <w:t>бщины бахаи в целом.</w:t>
      </w:r>
    </w:p>
    <w:p w:rsidR="008C0985" w:rsidRPr="008B3E9E" w:rsidRDefault="008C0985" w:rsidP="00D75110">
      <w:pPr>
        <w:spacing w:line="276" w:lineRule="auto"/>
        <w:ind w:left="708"/>
        <w:jc w:val="both"/>
        <w:rPr>
          <w:rFonts w:ascii="Times New Roman" w:hAnsi="Times New Roman" w:cs="Times New Roman"/>
          <w:sz w:val="24"/>
          <w:szCs w:val="24"/>
          <w:lang w:eastAsia="ru-RU"/>
        </w:rPr>
      </w:pPr>
      <w:r w:rsidRPr="00D75110">
        <w:rPr>
          <w:rFonts w:ascii="Times New Roman" w:hAnsi="Times New Roman" w:cs="Times New Roman"/>
          <w:i/>
          <w:sz w:val="24"/>
          <w:szCs w:val="24"/>
          <w:lang w:eastAsia="ru-RU"/>
        </w:rPr>
        <w:t>Хранитель чувствует, что привлекая новые души, Дело перерастет свои нынешние ограничения и будет функционировать более эффективно.</w:t>
      </w:r>
      <w:r w:rsidR="00321A18" w:rsidRPr="00D75110">
        <w:rPr>
          <w:rFonts w:ascii="Times New Roman" w:hAnsi="Times New Roman" w:cs="Times New Roman"/>
          <w:i/>
          <w:sz w:val="24"/>
          <w:szCs w:val="24"/>
          <w:lang w:eastAsia="ru-RU"/>
        </w:rPr>
        <w:t xml:space="preserve"> </w:t>
      </w:r>
      <w:r w:rsidRPr="008B3E9E">
        <w:rPr>
          <w:rFonts w:ascii="Times New Roman" w:hAnsi="Times New Roman" w:cs="Times New Roman"/>
          <w:color w:val="000000"/>
          <w:sz w:val="24"/>
          <w:szCs w:val="24"/>
        </w:rPr>
        <w:t>(Одному из верующих, 27 февраля 1943 года</w:t>
      </w:r>
      <w:r w:rsidR="008B3E9E" w:rsidRPr="008B3E9E">
        <w:rPr>
          <w:rFonts w:ascii="Times New Roman" w:hAnsi="Times New Roman" w:cs="Times New Roman"/>
          <w:color w:val="000000"/>
          <w:sz w:val="24"/>
          <w:szCs w:val="24"/>
        </w:rPr>
        <w:t>.</w:t>
      </w:r>
      <w:r w:rsidRPr="008B3E9E">
        <w:rPr>
          <w:rFonts w:ascii="Times New Roman" w:hAnsi="Times New Roman" w:cs="Times New Roman"/>
          <w:color w:val="000000"/>
          <w:sz w:val="24"/>
          <w:szCs w:val="24"/>
        </w:rPr>
        <w:t>)</w:t>
      </w:r>
    </w:p>
    <w:p w:rsidR="008C0985" w:rsidRPr="00D75110" w:rsidRDefault="008C0985" w:rsidP="00D75110">
      <w:pPr>
        <w:spacing w:line="276" w:lineRule="auto"/>
        <w:ind w:left="708"/>
        <w:jc w:val="both"/>
        <w:rPr>
          <w:rFonts w:ascii="Times New Roman" w:hAnsi="Times New Roman" w:cs="Times New Roman"/>
          <w:i/>
          <w:sz w:val="24"/>
          <w:szCs w:val="24"/>
          <w:lang w:eastAsia="ru-RU"/>
        </w:rPr>
      </w:pPr>
      <w:r w:rsidRPr="00D75110">
        <w:rPr>
          <w:rFonts w:ascii="Times New Roman" w:hAnsi="Times New Roman" w:cs="Times New Roman"/>
          <w:i/>
          <w:sz w:val="24"/>
          <w:szCs w:val="24"/>
          <w:lang w:eastAsia="ru-RU"/>
        </w:rPr>
        <w:t>Он очень огорчился, узнав о разногласии среди друзей там; и он чувствует, что единственно мудрый ход действий для всех верующих, это посвятить себя распространению Веры и сотрудничеству с Национальным Органом.</w:t>
      </w:r>
    </w:p>
    <w:p w:rsidR="008C0985" w:rsidRPr="008B3E9E" w:rsidRDefault="008C0985" w:rsidP="00D75110">
      <w:pPr>
        <w:spacing w:line="276" w:lineRule="auto"/>
        <w:ind w:left="708"/>
        <w:jc w:val="both"/>
        <w:rPr>
          <w:rFonts w:ascii="Times New Roman" w:hAnsi="Times New Roman" w:cs="Times New Roman"/>
          <w:sz w:val="24"/>
          <w:szCs w:val="24"/>
        </w:rPr>
      </w:pPr>
      <w:r w:rsidRPr="00D75110">
        <w:rPr>
          <w:rFonts w:ascii="Times New Roman" w:hAnsi="Times New Roman" w:cs="Times New Roman"/>
          <w:i/>
          <w:sz w:val="24"/>
          <w:szCs w:val="24"/>
          <w:lang w:eastAsia="ru-RU"/>
        </w:rPr>
        <w:t xml:space="preserve">Очень часто эти испытания и трудности, через которые все общины бахаи неизбежно проходят, кажутся ужасными в тот момент, но в ретроспективе мы понимаем, что они </w:t>
      </w:r>
      <w:r w:rsidRPr="00D75110">
        <w:rPr>
          <w:rFonts w:ascii="Times New Roman" w:hAnsi="Times New Roman" w:cs="Times New Roman"/>
          <w:i/>
          <w:color w:val="000000"/>
          <w:sz w:val="24"/>
          <w:szCs w:val="24"/>
        </w:rPr>
        <w:t>обусловлены несовершенством</w:t>
      </w:r>
      <w:r w:rsidRPr="00D75110">
        <w:rPr>
          <w:rFonts w:ascii="Times New Roman" w:hAnsi="Times New Roman" w:cs="Times New Roman"/>
          <w:i/>
          <w:sz w:val="24"/>
          <w:szCs w:val="24"/>
          <w:lang w:eastAsia="ru-RU"/>
        </w:rPr>
        <w:t xml:space="preserve"> человеческой природы, </w:t>
      </w:r>
      <w:r w:rsidRPr="00D75110">
        <w:rPr>
          <w:rFonts w:ascii="Times New Roman" w:hAnsi="Times New Roman" w:cs="Times New Roman"/>
          <w:i/>
          <w:color w:val="000000"/>
          <w:sz w:val="24"/>
          <w:szCs w:val="24"/>
        </w:rPr>
        <w:lastRenderedPageBreak/>
        <w:t xml:space="preserve">недоразумениями </w:t>
      </w:r>
      <w:r w:rsidRPr="00D75110">
        <w:rPr>
          <w:rFonts w:ascii="Times New Roman" w:hAnsi="Times New Roman" w:cs="Times New Roman"/>
          <w:i/>
          <w:sz w:val="24"/>
          <w:szCs w:val="24"/>
          <w:lang w:eastAsia="ru-RU"/>
        </w:rPr>
        <w:t>и проблемами роста, которые каждая община бахаи должна испытать.</w:t>
      </w:r>
      <w:r w:rsidR="00321A18" w:rsidRPr="00D75110">
        <w:rPr>
          <w:rFonts w:ascii="Times New Roman" w:hAnsi="Times New Roman" w:cs="Times New Roman"/>
          <w:i/>
          <w:sz w:val="24"/>
          <w:szCs w:val="24"/>
          <w:lang w:eastAsia="ru-RU"/>
        </w:rPr>
        <w:t xml:space="preserve"> </w:t>
      </w:r>
      <w:r w:rsidRPr="008B3E9E">
        <w:rPr>
          <w:rFonts w:ascii="Times New Roman" w:hAnsi="Times New Roman" w:cs="Times New Roman"/>
          <w:color w:val="000000"/>
          <w:sz w:val="24"/>
          <w:szCs w:val="24"/>
        </w:rPr>
        <w:t>(Одному из верующих, 25 ноября 1956 года</w:t>
      </w:r>
      <w:r w:rsidR="008B3E9E" w:rsidRPr="008B3E9E">
        <w:rPr>
          <w:rFonts w:ascii="Times New Roman" w:hAnsi="Times New Roman" w:cs="Times New Roman"/>
          <w:color w:val="000000"/>
          <w:sz w:val="24"/>
          <w:szCs w:val="24"/>
        </w:rPr>
        <w:t>.</w:t>
      </w:r>
      <w:r w:rsidRPr="008B3E9E">
        <w:rPr>
          <w:rFonts w:ascii="Times New Roman" w:hAnsi="Times New Roman" w:cs="Times New Roman"/>
          <w:color w:val="000000"/>
          <w:sz w:val="24"/>
          <w:szCs w:val="24"/>
        </w:rPr>
        <w:t>)</w:t>
      </w:r>
    </w:p>
    <w:p w:rsidR="008C0985" w:rsidRPr="00D75110" w:rsidRDefault="008C0985" w:rsidP="00D75110">
      <w:pPr>
        <w:spacing w:line="276" w:lineRule="auto"/>
        <w:ind w:left="708"/>
        <w:jc w:val="both"/>
        <w:rPr>
          <w:rFonts w:ascii="Times New Roman" w:hAnsi="Times New Roman" w:cs="Times New Roman"/>
          <w:i/>
          <w:sz w:val="24"/>
          <w:szCs w:val="24"/>
          <w:lang w:eastAsia="ru-RU"/>
        </w:rPr>
      </w:pPr>
      <w:r w:rsidRPr="00D75110">
        <w:rPr>
          <w:rFonts w:ascii="Times New Roman" w:hAnsi="Times New Roman" w:cs="Times New Roman"/>
          <w:i/>
          <w:sz w:val="24"/>
          <w:szCs w:val="24"/>
          <w:lang w:eastAsia="ru-RU"/>
        </w:rPr>
        <w:t xml:space="preserve">Очень жаль, что некоторые из верующих, по-видимому, не понимают, что административный порядок, Местные и Национальные Собрания являются прообразом будущего, какими бы неадекватными они подчас не казались. Мы должны подчиняться и оказывать поддержку этим органам, это </w:t>
      </w:r>
      <w:r w:rsidR="008B3E9E">
        <w:rPr>
          <w:rFonts w:ascii="Times New Roman" w:hAnsi="Times New Roman" w:cs="Times New Roman"/>
          <w:i/>
          <w:sz w:val="24"/>
          <w:szCs w:val="24"/>
          <w:lang w:eastAsia="ru-RU"/>
        </w:rPr>
        <w:t>–</w:t>
      </w:r>
      <w:r w:rsidRPr="00D75110">
        <w:rPr>
          <w:rFonts w:ascii="Times New Roman" w:hAnsi="Times New Roman" w:cs="Times New Roman"/>
          <w:i/>
          <w:sz w:val="24"/>
          <w:szCs w:val="24"/>
          <w:lang w:eastAsia="ru-RU"/>
        </w:rPr>
        <w:t xml:space="preserve"> закон </w:t>
      </w:r>
      <w:proofErr w:type="spellStart"/>
      <w:r w:rsidRPr="00D75110">
        <w:rPr>
          <w:rFonts w:ascii="Times New Roman" w:hAnsi="Times New Roman" w:cs="Times New Roman"/>
          <w:i/>
          <w:sz w:val="24"/>
          <w:szCs w:val="24"/>
          <w:lang w:eastAsia="ru-RU"/>
        </w:rPr>
        <w:t>бахаи</w:t>
      </w:r>
      <w:proofErr w:type="spellEnd"/>
      <w:r w:rsidRPr="00D75110">
        <w:rPr>
          <w:rFonts w:ascii="Times New Roman" w:hAnsi="Times New Roman" w:cs="Times New Roman"/>
          <w:i/>
          <w:sz w:val="24"/>
          <w:szCs w:val="24"/>
          <w:lang w:eastAsia="ru-RU"/>
        </w:rPr>
        <w:t>. До тех пор, пока мы не научимся этому, мы не сможем достичь настоящего прогресса...</w:t>
      </w:r>
    </w:p>
    <w:p w:rsidR="008C0985" w:rsidRPr="008B3E9E" w:rsidRDefault="008C0985" w:rsidP="00D75110">
      <w:pPr>
        <w:spacing w:line="276" w:lineRule="auto"/>
        <w:ind w:left="708"/>
        <w:jc w:val="both"/>
        <w:rPr>
          <w:rFonts w:ascii="Times New Roman" w:hAnsi="Times New Roman" w:cs="Times New Roman"/>
          <w:sz w:val="24"/>
          <w:szCs w:val="24"/>
          <w:lang w:eastAsia="ru-RU"/>
        </w:rPr>
      </w:pPr>
      <w:r w:rsidRPr="00D75110">
        <w:rPr>
          <w:rFonts w:ascii="Times New Roman" w:hAnsi="Times New Roman" w:cs="Times New Roman"/>
          <w:i/>
          <w:sz w:val="24"/>
          <w:szCs w:val="24"/>
          <w:lang w:eastAsia="ru-RU"/>
        </w:rPr>
        <w:t xml:space="preserve">Бахаи далеки от совершенства как личности или когда они служат в избранных органах, но система </w:t>
      </w:r>
      <w:proofErr w:type="spellStart"/>
      <w:r w:rsidRPr="00D75110">
        <w:rPr>
          <w:rFonts w:ascii="Times New Roman" w:hAnsi="Times New Roman" w:cs="Times New Roman"/>
          <w:i/>
          <w:sz w:val="24"/>
          <w:szCs w:val="24"/>
          <w:lang w:eastAsia="ru-RU"/>
        </w:rPr>
        <w:t>Бахауллы</w:t>
      </w:r>
      <w:proofErr w:type="spellEnd"/>
      <w:r w:rsidRPr="00D75110">
        <w:rPr>
          <w:rFonts w:ascii="Times New Roman" w:hAnsi="Times New Roman" w:cs="Times New Roman"/>
          <w:i/>
          <w:sz w:val="24"/>
          <w:szCs w:val="24"/>
          <w:lang w:eastAsia="ru-RU"/>
        </w:rPr>
        <w:t xml:space="preserve"> совершенна, и постепенно верующие обретут зрелость, и система будет работать лучше...</w:t>
      </w:r>
      <w:r w:rsidR="00321A18" w:rsidRPr="00D75110">
        <w:rPr>
          <w:rFonts w:ascii="Times New Roman" w:hAnsi="Times New Roman" w:cs="Times New Roman"/>
          <w:i/>
          <w:sz w:val="24"/>
          <w:szCs w:val="24"/>
          <w:lang w:eastAsia="ru-RU"/>
        </w:rPr>
        <w:t xml:space="preserve"> </w:t>
      </w:r>
      <w:r w:rsidRPr="008B3E9E">
        <w:rPr>
          <w:rFonts w:ascii="Times New Roman" w:hAnsi="Times New Roman" w:cs="Times New Roman"/>
          <w:sz w:val="24"/>
          <w:szCs w:val="24"/>
          <w:lang w:eastAsia="ru-RU"/>
        </w:rPr>
        <w:t>(1 ноября 1950 года одному верующему</w:t>
      </w:r>
      <w:r w:rsidR="008B3E9E" w:rsidRPr="008B3E9E">
        <w:rPr>
          <w:rFonts w:ascii="Times New Roman" w:hAnsi="Times New Roman" w:cs="Times New Roman"/>
          <w:sz w:val="24"/>
          <w:szCs w:val="24"/>
          <w:lang w:eastAsia="ru-RU"/>
        </w:rPr>
        <w:t>.</w:t>
      </w:r>
      <w:r w:rsidRPr="008B3E9E">
        <w:rPr>
          <w:rFonts w:ascii="Times New Roman" w:hAnsi="Times New Roman" w:cs="Times New Roman"/>
          <w:sz w:val="24"/>
          <w:szCs w:val="24"/>
          <w:lang w:eastAsia="ru-RU"/>
        </w:rPr>
        <w:t>)</w:t>
      </w:r>
    </w:p>
    <w:p w:rsidR="008C0985" w:rsidRPr="00D75110" w:rsidRDefault="008C0985" w:rsidP="00D75110">
      <w:pPr>
        <w:spacing w:line="276" w:lineRule="auto"/>
        <w:jc w:val="both"/>
        <w:rPr>
          <w:rFonts w:ascii="Times New Roman" w:hAnsi="Times New Roman" w:cs="Times New Roman"/>
          <w:sz w:val="24"/>
          <w:szCs w:val="24"/>
          <w:lang w:eastAsia="ru-RU"/>
        </w:rPr>
      </w:pPr>
    </w:p>
    <w:p w:rsidR="008C0985" w:rsidRPr="004C1266" w:rsidRDefault="004C1266" w:rsidP="00F35F20">
      <w:pPr>
        <w:pStyle w:val="Heading3"/>
        <w:numPr>
          <w:ilvl w:val="1"/>
          <w:numId w:val="11"/>
        </w:numPr>
        <w:rPr>
          <w:sz w:val="28"/>
        </w:rPr>
      </w:pPr>
      <w:bookmarkStart w:id="2" w:name="_Toc343192777"/>
      <w:r>
        <w:rPr>
          <w:sz w:val="28"/>
        </w:rPr>
        <w:t>Стимулирование</w:t>
      </w:r>
      <w:r w:rsidR="008C0985" w:rsidRPr="004C1266">
        <w:rPr>
          <w:sz w:val="28"/>
        </w:rPr>
        <w:t xml:space="preserve"> изменения</w:t>
      </w:r>
      <w:bookmarkEnd w:id="2"/>
    </w:p>
    <w:p w:rsidR="008C0985" w:rsidRPr="00D75110" w:rsidRDefault="008C0985" w:rsidP="00D75110">
      <w:pPr>
        <w:spacing w:line="276" w:lineRule="auto"/>
        <w:jc w:val="both"/>
        <w:rPr>
          <w:rFonts w:ascii="Times New Roman" w:hAnsi="Times New Roman" w:cs="Times New Roman"/>
          <w:sz w:val="24"/>
          <w:szCs w:val="24"/>
          <w:lang w:eastAsia="ru-RU"/>
        </w:rPr>
      </w:pPr>
      <w:r w:rsidRPr="00D75110">
        <w:rPr>
          <w:rFonts w:ascii="Times New Roman" w:hAnsi="Times New Roman" w:cs="Times New Roman"/>
          <w:sz w:val="24"/>
          <w:szCs w:val="24"/>
          <w:lang w:eastAsia="ru-RU"/>
        </w:rPr>
        <w:t xml:space="preserve">Что касается средств поощрения изменения в общине бахаи, мы прилагаем сборник отрывков из писем, написанных от имени </w:t>
      </w:r>
      <w:proofErr w:type="spellStart"/>
      <w:r w:rsidRPr="00D75110">
        <w:rPr>
          <w:rFonts w:ascii="Times New Roman" w:hAnsi="Times New Roman" w:cs="Times New Roman"/>
          <w:sz w:val="24"/>
          <w:szCs w:val="24"/>
          <w:lang w:eastAsia="ru-RU"/>
        </w:rPr>
        <w:t>Шоги</w:t>
      </w:r>
      <w:proofErr w:type="spellEnd"/>
      <w:r w:rsidRPr="00D75110">
        <w:rPr>
          <w:rFonts w:ascii="Times New Roman" w:hAnsi="Times New Roman" w:cs="Times New Roman"/>
          <w:sz w:val="24"/>
          <w:szCs w:val="24"/>
          <w:lang w:eastAsia="ru-RU"/>
        </w:rPr>
        <w:t xml:space="preserve"> </w:t>
      </w:r>
      <w:proofErr w:type="spellStart"/>
      <w:r w:rsidRPr="00D75110">
        <w:rPr>
          <w:rFonts w:ascii="Times New Roman" w:hAnsi="Times New Roman" w:cs="Times New Roman"/>
          <w:sz w:val="24"/>
          <w:szCs w:val="24"/>
          <w:lang w:eastAsia="ru-RU"/>
        </w:rPr>
        <w:t>Эффенди</w:t>
      </w:r>
      <w:proofErr w:type="spellEnd"/>
      <w:r w:rsidRPr="00D75110">
        <w:rPr>
          <w:rFonts w:ascii="Times New Roman" w:hAnsi="Times New Roman" w:cs="Times New Roman"/>
          <w:sz w:val="24"/>
          <w:szCs w:val="24"/>
          <w:lang w:eastAsia="ru-RU"/>
        </w:rPr>
        <w:t xml:space="preserve">. Хотя эти отрывки не предлагают определенной стратегии </w:t>
      </w:r>
      <w:r w:rsidR="004C1266">
        <w:rPr>
          <w:rFonts w:ascii="Times New Roman" w:hAnsi="Times New Roman" w:cs="Times New Roman"/>
          <w:sz w:val="24"/>
          <w:szCs w:val="24"/>
          <w:lang w:eastAsia="ru-RU"/>
        </w:rPr>
        <w:t>в</w:t>
      </w:r>
      <w:r w:rsidRPr="00D75110">
        <w:rPr>
          <w:rFonts w:ascii="Times New Roman" w:hAnsi="Times New Roman" w:cs="Times New Roman"/>
          <w:sz w:val="24"/>
          <w:szCs w:val="24"/>
          <w:lang w:eastAsia="ru-RU"/>
        </w:rPr>
        <w:t xml:space="preserve"> помощ</w:t>
      </w:r>
      <w:r w:rsidR="004C1266">
        <w:rPr>
          <w:rFonts w:ascii="Times New Roman" w:hAnsi="Times New Roman" w:cs="Times New Roman"/>
          <w:sz w:val="24"/>
          <w:szCs w:val="24"/>
          <w:lang w:eastAsia="ru-RU"/>
        </w:rPr>
        <w:t>ь</w:t>
      </w:r>
      <w:r w:rsidRPr="00D75110">
        <w:rPr>
          <w:rFonts w:ascii="Times New Roman" w:hAnsi="Times New Roman" w:cs="Times New Roman"/>
          <w:sz w:val="24"/>
          <w:szCs w:val="24"/>
          <w:lang w:eastAsia="ru-RU"/>
        </w:rPr>
        <w:t xml:space="preserve"> общинам, которые постоянно плохо функционируют, они дают полезное руководство для возможных действий, которые могут способствовать изменению общин бахаи изнутри. Когда мы рассматриваем эти подходы, полезно поразмышлять о том, что любой подход должен задействоваться с мудростью и терпением и что необходимо избегать противостояния в отноше</w:t>
      </w:r>
      <w:r w:rsidR="004C1266">
        <w:rPr>
          <w:rFonts w:ascii="Times New Roman" w:hAnsi="Times New Roman" w:cs="Times New Roman"/>
          <w:sz w:val="24"/>
          <w:szCs w:val="24"/>
          <w:lang w:eastAsia="ru-RU"/>
        </w:rPr>
        <w:t>нии Собрания и общины бахаи. В «</w:t>
      </w:r>
      <w:r w:rsidRPr="00D75110">
        <w:rPr>
          <w:rFonts w:ascii="Times New Roman" w:hAnsi="Times New Roman" w:cs="Times New Roman"/>
          <w:sz w:val="24"/>
          <w:szCs w:val="24"/>
        </w:rPr>
        <w:t>Крупицах из Писаний</w:t>
      </w:r>
      <w:r w:rsidR="004C1266">
        <w:rPr>
          <w:rFonts w:ascii="Times New Roman" w:hAnsi="Times New Roman" w:cs="Times New Roman"/>
          <w:sz w:val="24"/>
          <w:szCs w:val="24"/>
        </w:rPr>
        <w:t>»</w:t>
      </w:r>
      <w:r w:rsidRPr="00D75110">
        <w:rPr>
          <w:rFonts w:ascii="Times New Roman" w:hAnsi="Times New Roman" w:cs="Times New Roman"/>
          <w:sz w:val="24"/>
          <w:szCs w:val="24"/>
          <w:lang w:eastAsia="ru-RU"/>
        </w:rPr>
        <w:t xml:space="preserve">, стр.343 издание США 1983 года [глава </w:t>
      </w:r>
      <w:r w:rsidRPr="00D75110">
        <w:rPr>
          <w:rFonts w:ascii="Times New Roman" w:hAnsi="Times New Roman" w:cs="Times New Roman"/>
          <w:color w:val="000000"/>
          <w:spacing w:val="-2"/>
          <w:sz w:val="24"/>
          <w:szCs w:val="24"/>
          <w:lang w:val="en-US"/>
        </w:rPr>
        <w:t>CLXIV</w:t>
      </w:r>
      <w:r w:rsidRPr="00D75110">
        <w:rPr>
          <w:rFonts w:ascii="Times New Roman" w:hAnsi="Times New Roman" w:cs="Times New Roman"/>
          <w:color w:val="000000"/>
          <w:spacing w:val="-2"/>
          <w:sz w:val="24"/>
          <w:szCs w:val="24"/>
        </w:rPr>
        <w:t>]</w:t>
      </w:r>
      <w:r w:rsidRPr="00D75110">
        <w:rPr>
          <w:rFonts w:ascii="Times New Roman" w:hAnsi="Times New Roman" w:cs="Times New Roman"/>
          <w:sz w:val="24"/>
          <w:szCs w:val="24"/>
          <w:lang w:eastAsia="ru-RU"/>
        </w:rPr>
        <w:t>, Бахаулла увещевает верующих избегать двух крайностей поведения в отношении Веры. Он утверждает:</w:t>
      </w:r>
    </w:p>
    <w:p w:rsidR="008C0985" w:rsidRPr="00F35F20" w:rsidRDefault="008C0985" w:rsidP="00F35F20">
      <w:pPr>
        <w:spacing w:line="276" w:lineRule="auto"/>
        <w:ind w:left="708"/>
        <w:jc w:val="both"/>
        <w:rPr>
          <w:rFonts w:ascii="Times New Roman" w:hAnsi="Times New Roman" w:cs="Times New Roman"/>
          <w:i/>
          <w:sz w:val="24"/>
          <w:szCs w:val="24"/>
        </w:rPr>
      </w:pPr>
      <w:r w:rsidRPr="00F35F20">
        <w:rPr>
          <w:rFonts w:ascii="Times New Roman" w:hAnsi="Times New Roman" w:cs="Times New Roman"/>
          <w:i/>
          <w:color w:val="000000"/>
          <w:spacing w:val="-3"/>
          <w:sz w:val="24"/>
          <w:szCs w:val="24"/>
        </w:rPr>
        <w:t xml:space="preserve">В сей День Мы не одобрим поведения боязливого, что </w:t>
      </w:r>
      <w:r w:rsidRPr="00F35F20">
        <w:rPr>
          <w:rFonts w:ascii="Times New Roman" w:hAnsi="Times New Roman" w:cs="Times New Roman"/>
          <w:i/>
          <w:color w:val="000000"/>
          <w:spacing w:val="-4"/>
          <w:sz w:val="24"/>
          <w:szCs w:val="24"/>
        </w:rPr>
        <w:t>старается сокрыть свою веру, но и не поощрим действий обще</w:t>
      </w:r>
      <w:r w:rsidRPr="00F35F20">
        <w:rPr>
          <w:rFonts w:ascii="Times New Roman" w:hAnsi="Times New Roman" w:cs="Times New Roman"/>
          <w:i/>
          <w:color w:val="000000"/>
          <w:spacing w:val="-4"/>
          <w:sz w:val="24"/>
          <w:szCs w:val="24"/>
        </w:rPr>
        <w:softHyphen/>
        <w:t>признанного верующего, что громко доказывает свою верность сему Делу. И тот и другой должны подчиниться голосу мудро</w:t>
      </w:r>
      <w:r w:rsidRPr="00F35F20">
        <w:rPr>
          <w:rFonts w:ascii="Times New Roman" w:hAnsi="Times New Roman" w:cs="Times New Roman"/>
          <w:i/>
          <w:color w:val="000000"/>
          <w:spacing w:val="-4"/>
          <w:sz w:val="24"/>
          <w:szCs w:val="24"/>
        </w:rPr>
        <w:softHyphen/>
      </w:r>
      <w:r w:rsidRPr="00F35F20">
        <w:rPr>
          <w:rFonts w:ascii="Times New Roman" w:hAnsi="Times New Roman" w:cs="Times New Roman"/>
          <w:i/>
          <w:color w:val="000000"/>
          <w:sz w:val="24"/>
          <w:szCs w:val="24"/>
        </w:rPr>
        <w:t xml:space="preserve">сти и стараться всеми силами служить высшему благу Веры. </w:t>
      </w:r>
    </w:p>
    <w:p w:rsidR="008C0985" w:rsidRPr="00D75110" w:rsidRDefault="008C0985" w:rsidP="00D75110">
      <w:pPr>
        <w:spacing w:line="276" w:lineRule="auto"/>
        <w:jc w:val="both"/>
        <w:rPr>
          <w:rFonts w:ascii="Times New Roman" w:hAnsi="Times New Roman" w:cs="Times New Roman"/>
          <w:sz w:val="24"/>
          <w:szCs w:val="24"/>
          <w:lang w:eastAsia="ru-RU"/>
        </w:rPr>
      </w:pPr>
    </w:p>
    <w:p w:rsidR="008C0985" w:rsidRPr="00D75110" w:rsidRDefault="008C0985" w:rsidP="00D75110">
      <w:pPr>
        <w:spacing w:line="276" w:lineRule="auto"/>
        <w:jc w:val="both"/>
        <w:rPr>
          <w:rFonts w:ascii="Times New Roman" w:hAnsi="Times New Roman" w:cs="Times New Roman"/>
          <w:sz w:val="24"/>
          <w:szCs w:val="24"/>
          <w:lang w:eastAsia="ru-RU"/>
        </w:rPr>
      </w:pPr>
      <w:r w:rsidRPr="00D75110">
        <w:rPr>
          <w:rFonts w:ascii="Times New Roman" w:hAnsi="Times New Roman" w:cs="Times New Roman"/>
          <w:sz w:val="24"/>
          <w:szCs w:val="24"/>
          <w:lang w:eastAsia="ru-RU"/>
        </w:rPr>
        <w:t>Обратите вним</w:t>
      </w:r>
      <w:r w:rsidR="009A5470">
        <w:rPr>
          <w:rFonts w:ascii="Times New Roman" w:hAnsi="Times New Roman" w:cs="Times New Roman"/>
          <w:sz w:val="24"/>
          <w:szCs w:val="24"/>
          <w:lang w:eastAsia="ru-RU"/>
        </w:rPr>
        <w:t>ание на Его упор на подчинение «</w:t>
      </w:r>
      <w:r w:rsidRPr="00D75110">
        <w:rPr>
          <w:rFonts w:ascii="Times New Roman" w:hAnsi="Times New Roman" w:cs="Times New Roman"/>
          <w:sz w:val="24"/>
          <w:szCs w:val="24"/>
          <w:lang w:eastAsia="ru-RU"/>
        </w:rPr>
        <w:t>голосу мудрости</w:t>
      </w:r>
      <w:r w:rsidR="009A5470">
        <w:rPr>
          <w:rFonts w:ascii="Times New Roman" w:hAnsi="Times New Roman" w:cs="Times New Roman"/>
          <w:sz w:val="24"/>
          <w:szCs w:val="24"/>
          <w:lang w:eastAsia="ru-RU"/>
        </w:rPr>
        <w:t>»</w:t>
      </w:r>
      <w:r w:rsidRPr="00D75110">
        <w:rPr>
          <w:rFonts w:ascii="Times New Roman" w:hAnsi="Times New Roman" w:cs="Times New Roman"/>
          <w:sz w:val="24"/>
          <w:szCs w:val="24"/>
          <w:lang w:eastAsia="ru-RU"/>
        </w:rPr>
        <w:t xml:space="preserve"> и стремлению </w:t>
      </w:r>
      <w:r w:rsidR="009A5470">
        <w:rPr>
          <w:rFonts w:ascii="Times New Roman" w:hAnsi="Times New Roman" w:cs="Times New Roman"/>
          <w:sz w:val="24"/>
          <w:szCs w:val="24"/>
          <w:lang w:eastAsia="ru-RU"/>
        </w:rPr>
        <w:t>«</w:t>
      </w:r>
      <w:r w:rsidRPr="00D75110">
        <w:rPr>
          <w:rFonts w:ascii="Times New Roman" w:hAnsi="Times New Roman" w:cs="Times New Roman"/>
          <w:color w:val="000000"/>
          <w:sz w:val="24"/>
          <w:szCs w:val="24"/>
        </w:rPr>
        <w:t>служить высшему благу Веры</w:t>
      </w:r>
      <w:r w:rsidR="009A5470">
        <w:rPr>
          <w:rFonts w:ascii="Times New Roman" w:hAnsi="Times New Roman" w:cs="Times New Roman"/>
          <w:color w:val="000000"/>
          <w:sz w:val="24"/>
          <w:szCs w:val="24"/>
        </w:rPr>
        <w:t>»</w:t>
      </w:r>
      <w:r w:rsidRPr="00D75110">
        <w:rPr>
          <w:rFonts w:ascii="Times New Roman" w:hAnsi="Times New Roman" w:cs="Times New Roman"/>
          <w:sz w:val="24"/>
          <w:szCs w:val="24"/>
          <w:lang w:eastAsia="ru-RU"/>
        </w:rPr>
        <w:t>.</w:t>
      </w:r>
    </w:p>
    <w:p w:rsidR="008C0985" w:rsidRPr="00D75110" w:rsidRDefault="008C0985" w:rsidP="00D75110">
      <w:pPr>
        <w:spacing w:line="276" w:lineRule="auto"/>
        <w:jc w:val="both"/>
        <w:rPr>
          <w:rFonts w:ascii="Times New Roman" w:hAnsi="Times New Roman" w:cs="Times New Roman"/>
          <w:sz w:val="24"/>
          <w:szCs w:val="24"/>
          <w:lang w:eastAsia="ru-RU"/>
        </w:rPr>
      </w:pPr>
      <w:r w:rsidRPr="00D75110">
        <w:rPr>
          <w:rFonts w:ascii="Times New Roman" w:hAnsi="Times New Roman" w:cs="Times New Roman"/>
          <w:sz w:val="24"/>
          <w:szCs w:val="24"/>
          <w:lang w:eastAsia="ru-RU"/>
        </w:rPr>
        <w:t>Прилагаемые отрывки предполагают различные действия, которые отдельные верующие могут предпринять, чтобы стимулировать следующие шаги в эволюции общины бахаи. В том числе:</w:t>
      </w:r>
    </w:p>
    <w:p w:rsidR="008C0985" w:rsidRPr="00D75110" w:rsidRDefault="008C0985" w:rsidP="00D75110">
      <w:pPr>
        <w:spacing w:line="276" w:lineRule="auto"/>
        <w:jc w:val="both"/>
        <w:rPr>
          <w:rFonts w:ascii="Times New Roman" w:hAnsi="Times New Roman" w:cs="Times New Roman"/>
          <w:sz w:val="24"/>
          <w:szCs w:val="24"/>
          <w:lang w:eastAsia="ru-RU"/>
        </w:rPr>
      </w:pPr>
    </w:p>
    <w:p w:rsidR="008C0985" w:rsidRPr="004C1266" w:rsidRDefault="008C0985" w:rsidP="00F35F20">
      <w:pPr>
        <w:pStyle w:val="Heading3"/>
        <w:numPr>
          <w:ilvl w:val="2"/>
          <w:numId w:val="11"/>
        </w:numPr>
        <w:rPr>
          <w:sz w:val="28"/>
        </w:rPr>
      </w:pPr>
      <w:bookmarkStart w:id="3" w:name="_Toc343192778"/>
      <w:r w:rsidRPr="004C1266">
        <w:rPr>
          <w:sz w:val="28"/>
        </w:rPr>
        <w:t>Личный пример</w:t>
      </w:r>
      <w:bookmarkEnd w:id="3"/>
    </w:p>
    <w:p w:rsidR="008C0985" w:rsidRPr="00D75110" w:rsidRDefault="008C0985" w:rsidP="00D75110">
      <w:pPr>
        <w:spacing w:line="276" w:lineRule="auto"/>
        <w:jc w:val="both"/>
        <w:rPr>
          <w:rFonts w:ascii="Times New Roman" w:hAnsi="Times New Roman" w:cs="Times New Roman"/>
          <w:sz w:val="24"/>
          <w:szCs w:val="24"/>
          <w:lang w:eastAsia="ru-RU"/>
        </w:rPr>
      </w:pPr>
      <w:proofErr w:type="spellStart"/>
      <w:r w:rsidRPr="00D75110">
        <w:rPr>
          <w:rFonts w:ascii="Times New Roman" w:hAnsi="Times New Roman" w:cs="Times New Roman"/>
          <w:sz w:val="24"/>
          <w:szCs w:val="24"/>
          <w:lang w:eastAsia="ru-RU"/>
        </w:rPr>
        <w:t>Шоги</w:t>
      </w:r>
      <w:proofErr w:type="spellEnd"/>
      <w:r w:rsidRPr="00D75110">
        <w:rPr>
          <w:rFonts w:ascii="Times New Roman" w:hAnsi="Times New Roman" w:cs="Times New Roman"/>
          <w:sz w:val="24"/>
          <w:szCs w:val="24"/>
          <w:lang w:eastAsia="ru-RU"/>
        </w:rPr>
        <w:t xml:space="preserve"> </w:t>
      </w:r>
      <w:proofErr w:type="spellStart"/>
      <w:r w:rsidRPr="00D75110">
        <w:rPr>
          <w:rFonts w:ascii="Times New Roman" w:hAnsi="Times New Roman" w:cs="Times New Roman"/>
          <w:sz w:val="24"/>
          <w:szCs w:val="24"/>
          <w:lang w:eastAsia="ru-RU"/>
        </w:rPr>
        <w:t>Эффенди</w:t>
      </w:r>
      <w:proofErr w:type="spellEnd"/>
      <w:r w:rsidRPr="00D75110">
        <w:rPr>
          <w:rFonts w:ascii="Times New Roman" w:hAnsi="Times New Roman" w:cs="Times New Roman"/>
          <w:sz w:val="24"/>
          <w:szCs w:val="24"/>
          <w:lang w:eastAsia="ru-RU"/>
        </w:rPr>
        <w:t xml:space="preserve"> в своем письме от 30 сентября 1949 года, написанном от его имени отдельн</w:t>
      </w:r>
      <w:r w:rsidR="009A5470">
        <w:rPr>
          <w:rFonts w:ascii="Times New Roman" w:hAnsi="Times New Roman" w:cs="Times New Roman"/>
          <w:sz w:val="24"/>
          <w:szCs w:val="24"/>
          <w:lang w:eastAsia="ru-RU"/>
        </w:rPr>
        <w:t>ому верующему, утверждает, что «</w:t>
      </w:r>
      <w:r w:rsidRPr="00D75110">
        <w:rPr>
          <w:rFonts w:ascii="Times New Roman" w:hAnsi="Times New Roman" w:cs="Times New Roman"/>
          <w:sz w:val="24"/>
          <w:szCs w:val="24"/>
          <w:lang w:eastAsia="ru-RU"/>
        </w:rPr>
        <w:t>первый и лучший способ</w:t>
      </w:r>
      <w:r w:rsidR="009A5470">
        <w:rPr>
          <w:rFonts w:ascii="Times New Roman" w:hAnsi="Times New Roman" w:cs="Times New Roman"/>
          <w:sz w:val="24"/>
          <w:szCs w:val="24"/>
          <w:lang w:eastAsia="ru-RU"/>
        </w:rPr>
        <w:t>»</w:t>
      </w:r>
      <w:r w:rsidRPr="00D75110">
        <w:rPr>
          <w:rFonts w:ascii="Times New Roman" w:hAnsi="Times New Roman" w:cs="Times New Roman"/>
          <w:sz w:val="24"/>
          <w:szCs w:val="24"/>
          <w:lang w:eastAsia="ru-RU"/>
        </w:rPr>
        <w:t xml:space="preserve"> лечения плохо работающей общины бахаи </w:t>
      </w:r>
      <w:r w:rsidR="009A5470">
        <w:rPr>
          <w:rFonts w:ascii="Times New Roman" w:hAnsi="Times New Roman" w:cs="Times New Roman"/>
          <w:sz w:val="24"/>
          <w:szCs w:val="24"/>
          <w:lang w:eastAsia="ru-RU"/>
        </w:rPr>
        <w:t>– это «</w:t>
      </w:r>
      <w:r w:rsidRPr="00D75110">
        <w:rPr>
          <w:rFonts w:ascii="Times New Roman" w:hAnsi="Times New Roman" w:cs="Times New Roman"/>
          <w:sz w:val="24"/>
          <w:szCs w:val="24"/>
          <w:lang w:eastAsia="ru-RU"/>
        </w:rPr>
        <w:t>самому делать то, что правильно</w:t>
      </w:r>
      <w:r w:rsidR="009A5470">
        <w:rPr>
          <w:rFonts w:ascii="Times New Roman" w:hAnsi="Times New Roman" w:cs="Times New Roman"/>
          <w:sz w:val="24"/>
          <w:szCs w:val="24"/>
          <w:lang w:eastAsia="ru-RU"/>
        </w:rPr>
        <w:t>»</w:t>
      </w:r>
      <w:r w:rsidRPr="00D75110">
        <w:rPr>
          <w:rFonts w:ascii="Times New Roman" w:hAnsi="Times New Roman" w:cs="Times New Roman"/>
          <w:sz w:val="24"/>
          <w:szCs w:val="24"/>
          <w:lang w:eastAsia="ru-RU"/>
        </w:rPr>
        <w:t>. См. отрывок (1).</w:t>
      </w:r>
    </w:p>
    <w:p w:rsidR="008C0985" w:rsidRPr="00D75110" w:rsidRDefault="008C0985" w:rsidP="00D75110">
      <w:pPr>
        <w:spacing w:line="276" w:lineRule="auto"/>
        <w:jc w:val="both"/>
        <w:rPr>
          <w:rFonts w:ascii="Times New Roman" w:hAnsi="Times New Roman" w:cs="Times New Roman"/>
          <w:sz w:val="24"/>
          <w:szCs w:val="24"/>
          <w:lang w:eastAsia="ru-RU"/>
        </w:rPr>
      </w:pPr>
    </w:p>
    <w:p w:rsidR="008C0985" w:rsidRPr="00D75110" w:rsidRDefault="008C0985" w:rsidP="00D75110">
      <w:pPr>
        <w:spacing w:line="276" w:lineRule="auto"/>
        <w:jc w:val="both"/>
        <w:rPr>
          <w:rFonts w:ascii="Times New Roman" w:hAnsi="Times New Roman" w:cs="Times New Roman"/>
          <w:sz w:val="24"/>
          <w:szCs w:val="24"/>
          <w:lang w:eastAsia="ru-RU"/>
        </w:rPr>
      </w:pPr>
      <w:r w:rsidRPr="00D75110">
        <w:rPr>
          <w:rFonts w:ascii="Times New Roman" w:hAnsi="Times New Roman" w:cs="Times New Roman"/>
          <w:sz w:val="24"/>
          <w:szCs w:val="24"/>
          <w:lang w:eastAsia="ru-RU"/>
        </w:rPr>
        <w:t>В дополнение к углублению, обучению и служению Вере, возлюбленный Хранитель подчеркивает важность и пользу таких качеств, как настойчивость, самопожертвование, терпение и любящее прощение. См. отрывки (2) и (3).</w:t>
      </w:r>
    </w:p>
    <w:p w:rsidR="008C0985" w:rsidRPr="00D75110" w:rsidRDefault="008C0985" w:rsidP="00D75110">
      <w:pPr>
        <w:spacing w:line="276" w:lineRule="auto"/>
        <w:jc w:val="both"/>
        <w:rPr>
          <w:rFonts w:ascii="Times New Roman" w:hAnsi="Times New Roman" w:cs="Times New Roman"/>
          <w:sz w:val="24"/>
          <w:szCs w:val="24"/>
          <w:lang w:eastAsia="ru-RU"/>
        </w:rPr>
      </w:pPr>
    </w:p>
    <w:p w:rsidR="008C0985" w:rsidRPr="004C1266" w:rsidRDefault="008C0985" w:rsidP="00F35F20">
      <w:pPr>
        <w:pStyle w:val="Heading3"/>
        <w:numPr>
          <w:ilvl w:val="2"/>
          <w:numId w:val="11"/>
        </w:numPr>
        <w:rPr>
          <w:sz w:val="28"/>
        </w:rPr>
      </w:pPr>
      <w:bookmarkStart w:id="4" w:name="_Toc343192779"/>
      <w:r w:rsidRPr="004C1266">
        <w:rPr>
          <w:sz w:val="28"/>
        </w:rPr>
        <w:t>Помощь Местному Духовному Собранию</w:t>
      </w:r>
      <w:bookmarkEnd w:id="4"/>
    </w:p>
    <w:p w:rsidR="008C0985" w:rsidRPr="00D75110" w:rsidRDefault="008C0985" w:rsidP="00D75110">
      <w:pPr>
        <w:spacing w:line="276" w:lineRule="auto"/>
        <w:jc w:val="both"/>
        <w:rPr>
          <w:rFonts w:ascii="Times New Roman" w:hAnsi="Times New Roman" w:cs="Times New Roman"/>
          <w:sz w:val="24"/>
          <w:szCs w:val="24"/>
          <w:lang w:eastAsia="ru-RU"/>
        </w:rPr>
      </w:pPr>
      <w:proofErr w:type="spellStart"/>
      <w:r w:rsidRPr="00D75110">
        <w:rPr>
          <w:rFonts w:ascii="Times New Roman" w:hAnsi="Times New Roman" w:cs="Times New Roman"/>
          <w:sz w:val="24"/>
          <w:szCs w:val="24"/>
          <w:lang w:eastAsia="ru-RU"/>
        </w:rPr>
        <w:t>Шоги</w:t>
      </w:r>
      <w:proofErr w:type="spellEnd"/>
      <w:r w:rsidRPr="00D75110">
        <w:rPr>
          <w:rFonts w:ascii="Times New Roman" w:hAnsi="Times New Roman" w:cs="Times New Roman"/>
          <w:sz w:val="24"/>
          <w:szCs w:val="24"/>
          <w:lang w:eastAsia="ru-RU"/>
        </w:rPr>
        <w:t xml:space="preserve"> </w:t>
      </w:r>
      <w:proofErr w:type="spellStart"/>
      <w:r w:rsidRPr="00D75110">
        <w:rPr>
          <w:rFonts w:ascii="Times New Roman" w:hAnsi="Times New Roman" w:cs="Times New Roman"/>
          <w:sz w:val="24"/>
          <w:szCs w:val="24"/>
          <w:lang w:eastAsia="ru-RU"/>
        </w:rPr>
        <w:t>Эффенди</w:t>
      </w:r>
      <w:proofErr w:type="spellEnd"/>
      <w:r w:rsidRPr="00D75110">
        <w:rPr>
          <w:rFonts w:ascii="Times New Roman" w:hAnsi="Times New Roman" w:cs="Times New Roman"/>
          <w:sz w:val="24"/>
          <w:szCs w:val="24"/>
          <w:lang w:eastAsia="ru-RU"/>
        </w:rPr>
        <w:t xml:space="preserve"> указывает, что отдельные верующие могут способствовать развитию Местного Духовного Собрания такими средствами как участие в его выборах, поддержка и одобрение его решений и обращение к нему для решения проблем. См. отрывки (4) </w:t>
      </w:r>
      <w:r w:rsidR="00CE1882">
        <w:rPr>
          <w:rFonts w:ascii="Times New Roman" w:hAnsi="Times New Roman" w:cs="Times New Roman"/>
          <w:sz w:val="24"/>
          <w:szCs w:val="24"/>
          <w:lang w:eastAsia="ru-RU"/>
        </w:rPr>
        <w:t>-</w:t>
      </w:r>
      <w:r w:rsidRPr="00D75110">
        <w:rPr>
          <w:rFonts w:ascii="Times New Roman" w:hAnsi="Times New Roman" w:cs="Times New Roman"/>
          <w:sz w:val="24"/>
          <w:szCs w:val="24"/>
          <w:lang w:eastAsia="ru-RU"/>
        </w:rPr>
        <w:t xml:space="preserve"> (7).</w:t>
      </w:r>
    </w:p>
    <w:p w:rsidR="008C0985" w:rsidRPr="00D75110" w:rsidRDefault="008C0985" w:rsidP="00D75110">
      <w:pPr>
        <w:spacing w:line="276" w:lineRule="auto"/>
        <w:jc w:val="both"/>
        <w:rPr>
          <w:rFonts w:ascii="Times New Roman" w:hAnsi="Times New Roman" w:cs="Times New Roman"/>
          <w:sz w:val="24"/>
          <w:szCs w:val="24"/>
          <w:lang w:eastAsia="ru-RU"/>
        </w:rPr>
      </w:pPr>
    </w:p>
    <w:p w:rsidR="008C0985" w:rsidRPr="004C1266" w:rsidRDefault="009A5470" w:rsidP="00F35F20">
      <w:pPr>
        <w:pStyle w:val="Heading3"/>
        <w:numPr>
          <w:ilvl w:val="2"/>
          <w:numId w:val="11"/>
        </w:numPr>
        <w:rPr>
          <w:sz w:val="28"/>
        </w:rPr>
      </w:pPr>
      <w:bookmarkStart w:id="5" w:name="_Toc343192780"/>
      <w:r>
        <w:rPr>
          <w:sz w:val="28"/>
        </w:rPr>
        <w:t>Рекомендации и</w:t>
      </w:r>
      <w:r w:rsidR="008C0985" w:rsidRPr="004C1266">
        <w:rPr>
          <w:sz w:val="28"/>
        </w:rPr>
        <w:t>нститутам</w:t>
      </w:r>
      <w:bookmarkEnd w:id="5"/>
    </w:p>
    <w:p w:rsidR="008C0985" w:rsidRPr="00D75110" w:rsidRDefault="008C0985" w:rsidP="00D75110">
      <w:pPr>
        <w:spacing w:line="276" w:lineRule="auto"/>
        <w:jc w:val="both"/>
        <w:rPr>
          <w:rFonts w:ascii="Times New Roman" w:hAnsi="Times New Roman" w:cs="Times New Roman"/>
          <w:sz w:val="24"/>
          <w:szCs w:val="24"/>
          <w:lang w:eastAsia="ru-RU"/>
        </w:rPr>
      </w:pPr>
      <w:r w:rsidRPr="00D75110">
        <w:rPr>
          <w:rFonts w:ascii="Times New Roman" w:hAnsi="Times New Roman" w:cs="Times New Roman"/>
          <w:sz w:val="24"/>
          <w:szCs w:val="24"/>
          <w:lang w:eastAsia="ru-RU"/>
        </w:rPr>
        <w:t>Отдельные верующие имеют «право открыто критиковать какие бы то ни было решения или действия, предпринятые Собранием» и предлагать рекомендации для улучшения местной общины при условии, что критика и предложения подаются конструктивным способом и авторитет Собрания не подрывается. См. отрывки (8) и (9).</w:t>
      </w:r>
    </w:p>
    <w:p w:rsidR="008C0985" w:rsidRPr="00D75110" w:rsidRDefault="008C0985" w:rsidP="00D75110">
      <w:pPr>
        <w:spacing w:line="276" w:lineRule="auto"/>
        <w:jc w:val="both"/>
        <w:rPr>
          <w:rFonts w:ascii="Times New Roman" w:hAnsi="Times New Roman" w:cs="Times New Roman"/>
          <w:sz w:val="24"/>
          <w:szCs w:val="24"/>
          <w:lang w:eastAsia="ru-RU"/>
        </w:rPr>
      </w:pPr>
    </w:p>
    <w:p w:rsidR="008C0985" w:rsidRPr="00D75110" w:rsidRDefault="008C0985" w:rsidP="00D75110">
      <w:pPr>
        <w:spacing w:line="276" w:lineRule="auto"/>
        <w:jc w:val="both"/>
        <w:rPr>
          <w:rFonts w:ascii="Times New Roman" w:hAnsi="Times New Roman" w:cs="Times New Roman"/>
          <w:sz w:val="24"/>
          <w:szCs w:val="24"/>
          <w:lang w:eastAsia="ru-RU"/>
        </w:rPr>
      </w:pPr>
      <w:r w:rsidRPr="00D75110">
        <w:rPr>
          <w:rFonts w:ascii="Times New Roman" w:hAnsi="Times New Roman" w:cs="Times New Roman"/>
          <w:sz w:val="24"/>
          <w:szCs w:val="24"/>
          <w:lang w:eastAsia="ru-RU"/>
        </w:rPr>
        <w:t>Всемирный Дом Справедливости в письме от своего имени,</w:t>
      </w:r>
      <w:r w:rsidR="009A5470">
        <w:rPr>
          <w:rFonts w:ascii="Times New Roman" w:hAnsi="Times New Roman" w:cs="Times New Roman"/>
          <w:sz w:val="24"/>
          <w:szCs w:val="24"/>
          <w:lang w:eastAsia="ru-RU"/>
        </w:rPr>
        <w:t xml:space="preserve"> написанном 3 августа 1982 года</w:t>
      </w:r>
      <w:r w:rsidRPr="00D75110">
        <w:rPr>
          <w:rFonts w:ascii="Times New Roman" w:hAnsi="Times New Roman" w:cs="Times New Roman"/>
          <w:sz w:val="24"/>
          <w:szCs w:val="24"/>
          <w:lang w:eastAsia="ru-RU"/>
        </w:rPr>
        <w:t xml:space="preserve"> отдельному верующему</w:t>
      </w:r>
      <w:r w:rsidR="009A5470">
        <w:rPr>
          <w:rFonts w:ascii="Times New Roman" w:hAnsi="Times New Roman" w:cs="Times New Roman"/>
          <w:sz w:val="24"/>
          <w:szCs w:val="24"/>
          <w:lang w:eastAsia="ru-RU"/>
        </w:rPr>
        <w:t>,</w:t>
      </w:r>
      <w:r w:rsidRPr="00D75110">
        <w:rPr>
          <w:rFonts w:ascii="Times New Roman" w:hAnsi="Times New Roman" w:cs="Times New Roman"/>
          <w:sz w:val="24"/>
          <w:szCs w:val="24"/>
          <w:lang w:eastAsia="ru-RU"/>
        </w:rPr>
        <w:t xml:space="preserve"> предлагает следующее руководство в отношении того, как могут личные взгляды верующего предлагаться внутри общины бахаи:</w:t>
      </w:r>
    </w:p>
    <w:p w:rsidR="008C0985" w:rsidRPr="00F35F20" w:rsidRDefault="008C0985" w:rsidP="00F35F20">
      <w:pPr>
        <w:spacing w:line="276" w:lineRule="auto"/>
        <w:ind w:left="708"/>
        <w:jc w:val="both"/>
        <w:rPr>
          <w:rFonts w:ascii="Times New Roman" w:hAnsi="Times New Roman" w:cs="Times New Roman"/>
          <w:i/>
          <w:sz w:val="24"/>
          <w:szCs w:val="24"/>
          <w:lang w:eastAsia="ru-RU"/>
        </w:rPr>
      </w:pPr>
      <w:r w:rsidRPr="00F35F20">
        <w:rPr>
          <w:rFonts w:ascii="Times New Roman" w:hAnsi="Times New Roman" w:cs="Times New Roman"/>
          <w:i/>
          <w:sz w:val="24"/>
          <w:szCs w:val="24"/>
          <w:lang w:eastAsia="ru-RU"/>
        </w:rPr>
        <w:t>Однако важно отметить, что лица, которые желают представить свои взгляды, должны сделать это в соответствии с духом совещания бахаи. Иногда случается, что верующий настаивает на изложении своих взглядов на встречах бахаи и зачастую срывает такие встречи, и может даже проявить такое поведение в присутствии не-бахаи. Если он продолжает упрямо такое поведение, несмотря на увещевания и предупреждения, исходящие от соответствующих институтов бахаи, ему следует как-то воспрепятствовать, чтобы он не взял ситуацию в свои руки и не подверг опасности интересы бахаи. Когда подобные разногласия возникают, важно, чтобы имела место открытая и любезная консультация между этим лицом и Местным Духовным Собранием, а, в случае необходимости, и Национальным Духовным Собранием, или, может быть, институт Советников сможет помочь в решении этой проблемы.</w:t>
      </w:r>
    </w:p>
    <w:p w:rsidR="008C0985" w:rsidRPr="00D75110" w:rsidRDefault="008C0985" w:rsidP="00D75110">
      <w:pPr>
        <w:spacing w:line="276" w:lineRule="auto"/>
        <w:jc w:val="both"/>
        <w:rPr>
          <w:rFonts w:ascii="Times New Roman" w:hAnsi="Times New Roman" w:cs="Times New Roman"/>
          <w:sz w:val="24"/>
          <w:szCs w:val="24"/>
          <w:lang w:eastAsia="ru-RU"/>
        </w:rPr>
      </w:pPr>
    </w:p>
    <w:p w:rsidR="008C0985" w:rsidRPr="004C1266" w:rsidRDefault="008C0985" w:rsidP="00F35F20">
      <w:pPr>
        <w:pStyle w:val="Heading3"/>
        <w:numPr>
          <w:ilvl w:val="2"/>
          <w:numId w:val="11"/>
        </w:numPr>
        <w:rPr>
          <w:sz w:val="28"/>
        </w:rPr>
      </w:pPr>
      <w:bookmarkStart w:id="6" w:name="_Toc343192781"/>
      <w:r w:rsidRPr="004C1266">
        <w:rPr>
          <w:sz w:val="28"/>
        </w:rPr>
        <w:t>Консультация с членами Вспомогательной Коллегии</w:t>
      </w:r>
      <w:bookmarkEnd w:id="6"/>
    </w:p>
    <w:p w:rsidR="008C0985" w:rsidRPr="00D75110" w:rsidRDefault="008C0985" w:rsidP="00D75110">
      <w:pPr>
        <w:spacing w:line="276" w:lineRule="auto"/>
        <w:jc w:val="both"/>
        <w:rPr>
          <w:rFonts w:ascii="Times New Roman" w:hAnsi="Times New Roman" w:cs="Times New Roman"/>
          <w:sz w:val="24"/>
          <w:szCs w:val="24"/>
          <w:lang w:eastAsia="ru-RU"/>
        </w:rPr>
      </w:pPr>
      <w:r w:rsidRPr="00D75110">
        <w:rPr>
          <w:rFonts w:ascii="Times New Roman" w:hAnsi="Times New Roman" w:cs="Times New Roman"/>
          <w:sz w:val="24"/>
          <w:szCs w:val="24"/>
          <w:lang w:eastAsia="ru-RU"/>
        </w:rPr>
        <w:t xml:space="preserve">Члены Вспомогательной Коллегии и их ассистенты ответственны за стимулирование отдельных людей в общине бахаи и за поощрение и помощь в развитии Местных Духовных Собраний. Отдельному верующему или Местному Духовному Собранию полезно обращаться за советом к членам Коллегии о разрешении определенных трудностей, существующих в общине. </w:t>
      </w:r>
    </w:p>
    <w:p w:rsidR="008C0985" w:rsidRPr="00D75110" w:rsidRDefault="008C0985" w:rsidP="00D75110">
      <w:pPr>
        <w:spacing w:line="276" w:lineRule="auto"/>
        <w:jc w:val="both"/>
        <w:rPr>
          <w:rFonts w:ascii="Times New Roman" w:hAnsi="Times New Roman" w:cs="Times New Roman"/>
          <w:sz w:val="24"/>
          <w:szCs w:val="24"/>
          <w:lang w:eastAsia="ru-RU"/>
        </w:rPr>
      </w:pPr>
    </w:p>
    <w:p w:rsidR="008C0985" w:rsidRPr="004C1266" w:rsidRDefault="008C0985" w:rsidP="00F35F20">
      <w:pPr>
        <w:pStyle w:val="Heading3"/>
        <w:numPr>
          <w:ilvl w:val="2"/>
          <w:numId w:val="11"/>
        </w:numPr>
        <w:rPr>
          <w:sz w:val="28"/>
        </w:rPr>
      </w:pPr>
      <w:bookmarkStart w:id="7" w:name="_Toc343192782"/>
      <w:r w:rsidRPr="004C1266">
        <w:rPr>
          <w:sz w:val="28"/>
        </w:rPr>
        <w:lastRenderedPageBreak/>
        <w:t>Апелляция в Национальное Духовное Собрание</w:t>
      </w:r>
      <w:bookmarkEnd w:id="7"/>
    </w:p>
    <w:p w:rsidR="008C0985" w:rsidRPr="00D75110" w:rsidRDefault="008C0985" w:rsidP="00D75110">
      <w:pPr>
        <w:spacing w:line="276" w:lineRule="auto"/>
        <w:jc w:val="both"/>
        <w:rPr>
          <w:rFonts w:ascii="Times New Roman" w:hAnsi="Times New Roman" w:cs="Times New Roman"/>
          <w:sz w:val="24"/>
          <w:szCs w:val="24"/>
          <w:lang w:eastAsia="ru-RU"/>
        </w:rPr>
      </w:pPr>
      <w:r w:rsidRPr="00D75110">
        <w:rPr>
          <w:rFonts w:ascii="Times New Roman" w:hAnsi="Times New Roman" w:cs="Times New Roman"/>
          <w:sz w:val="24"/>
          <w:szCs w:val="24"/>
          <w:lang w:eastAsia="ru-RU"/>
        </w:rPr>
        <w:t>Отдельные верующие имеют право подать апелляцию в Национальное Духовное Собранию на решение Местног</w:t>
      </w:r>
      <w:r w:rsidR="000478E6">
        <w:rPr>
          <w:rFonts w:ascii="Times New Roman" w:hAnsi="Times New Roman" w:cs="Times New Roman"/>
          <w:sz w:val="24"/>
          <w:szCs w:val="24"/>
          <w:lang w:eastAsia="ru-RU"/>
        </w:rPr>
        <w:t>о Духовного Собрания. Смотрите «</w:t>
      </w:r>
      <w:r w:rsidRPr="00D75110">
        <w:rPr>
          <w:rFonts w:ascii="Times New Roman" w:hAnsi="Times New Roman" w:cs="Times New Roman"/>
          <w:sz w:val="24"/>
          <w:szCs w:val="24"/>
          <w:lang w:eastAsia="ru-RU"/>
        </w:rPr>
        <w:t>Конституцию Всемирного Дома Справедливости</w:t>
      </w:r>
      <w:r w:rsidR="000478E6">
        <w:rPr>
          <w:rFonts w:ascii="Times New Roman" w:hAnsi="Times New Roman" w:cs="Times New Roman"/>
          <w:sz w:val="24"/>
          <w:szCs w:val="24"/>
          <w:lang w:eastAsia="ru-RU"/>
        </w:rPr>
        <w:t>»</w:t>
      </w:r>
      <w:r w:rsidRPr="00D75110">
        <w:rPr>
          <w:rFonts w:ascii="Times New Roman" w:hAnsi="Times New Roman" w:cs="Times New Roman"/>
          <w:sz w:val="24"/>
          <w:szCs w:val="24"/>
          <w:lang w:eastAsia="ru-RU"/>
        </w:rPr>
        <w:t xml:space="preserve"> сс.14-15 относительно деталей апелляции. Решение воспользоваться этим правом принимает сам человек. Следующий отрывок из письма от 12 сентября 1988 года, написанного от имени Всемирного Дома Справедливости, и</w:t>
      </w:r>
      <w:r w:rsidR="000478E6">
        <w:rPr>
          <w:rFonts w:ascii="Times New Roman" w:hAnsi="Times New Roman" w:cs="Times New Roman"/>
          <w:sz w:val="24"/>
          <w:szCs w:val="24"/>
          <w:lang w:eastAsia="ru-RU"/>
        </w:rPr>
        <w:t>меет отношение к этому вопросу:</w:t>
      </w:r>
    </w:p>
    <w:p w:rsidR="008C0985" w:rsidRPr="00877756" w:rsidRDefault="008C0985" w:rsidP="001A0386">
      <w:pPr>
        <w:spacing w:line="276" w:lineRule="auto"/>
        <w:ind w:left="708"/>
        <w:jc w:val="both"/>
        <w:rPr>
          <w:rFonts w:ascii="Times New Roman" w:hAnsi="Times New Roman" w:cs="Times New Roman"/>
          <w:i/>
          <w:sz w:val="24"/>
          <w:szCs w:val="24"/>
          <w:lang w:eastAsia="ru-RU"/>
        </w:rPr>
      </w:pPr>
      <w:r w:rsidRPr="00877756">
        <w:rPr>
          <w:rFonts w:ascii="Times New Roman" w:hAnsi="Times New Roman" w:cs="Times New Roman"/>
          <w:i/>
          <w:sz w:val="24"/>
          <w:szCs w:val="24"/>
          <w:lang w:eastAsia="ru-RU"/>
        </w:rPr>
        <w:t xml:space="preserve">Как </w:t>
      </w:r>
      <w:r w:rsidR="000478E6">
        <w:rPr>
          <w:rFonts w:ascii="Times New Roman" w:hAnsi="Times New Roman" w:cs="Times New Roman"/>
          <w:i/>
          <w:sz w:val="24"/>
          <w:szCs w:val="24"/>
          <w:lang w:eastAsia="ru-RU"/>
        </w:rPr>
        <w:t>Вам известно, В</w:t>
      </w:r>
      <w:r w:rsidRPr="00877756">
        <w:rPr>
          <w:rFonts w:ascii="Times New Roman" w:hAnsi="Times New Roman" w:cs="Times New Roman"/>
          <w:i/>
          <w:sz w:val="24"/>
          <w:szCs w:val="24"/>
          <w:lang w:eastAsia="ru-RU"/>
        </w:rPr>
        <w:t>ы вольны требовать у Собрания пересмотра его решения. Однако, возмож</w:t>
      </w:r>
      <w:r w:rsidR="000478E6">
        <w:rPr>
          <w:rFonts w:ascii="Times New Roman" w:hAnsi="Times New Roman" w:cs="Times New Roman"/>
          <w:i/>
          <w:sz w:val="24"/>
          <w:szCs w:val="24"/>
          <w:lang w:eastAsia="ru-RU"/>
        </w:rPr>
        <w:t>но В</w:t>
      </w:r>
      <w:r w:rsidRPr="00877756">
        <w:rPr>
          <w:rFonts w:ascii="Times New Roman" w:hAnsi="Times New Roman" w:cs="Times New Roman"/>
          <w:i/>
          <w:sz w:val="24"/>
          <w:szCs w:val="24"/>
          <w:lang w:eastAsia="ru-RU"/>
        </w:rPr>
        <w:t>ам стоит взвесить то, какую реакцию это произвед</w:t>
      </w:r>
      <w:r w:rsidR="000478E6">
        <w:rPr>
          <w:rFonts w:ascii="Times New Roman" w:hAnsi="Times New Roman" w:cs="Times New Roman"/>
          <w:i/>
          <w:sz w:val="24"/>
          <w:szCs w:val="24"/>
          <w:lang w:eastAsia="ru-RU"/>
        </w:rPr>
        <w:t>ет, и которая может еще больше В</w:t>
      </w:r>
      <w:r w:rsidRPr="00877756">
        <w:rPr>
          <w:rFonts w:ascii="Times New Roman" w:hAnsi="Times New Roman" w:cs="Times New Roman"/>
          <w:i/>
          <w:sz w:val="24"/>
          <w:szCs w:val="24"/>
          <w:lang w:eastAsia="ru-RU"/>
        </w:rPr>
        <w:t xml:space="preserve">ас расстроить. В некоторых случаях предпочтительнее, если человек смиренно примет мнение Собрания в духе жертвы и без дальнейшего оспаривания. Затем любое неправильное решение в конце концов будет исправлено. Когда верующие ведут себя безропотно и в духе смирения, это притягивает </w:t>
      </w:r>
      <w:r w:rsidRPr="00877756">
        <w:rPr>
          <w:rFonts w:ascii="Times New Roman" w:hAnsi="Times New Roman" w:cs="Times New Roman"/>
          <w:i/>
          <w:color w:val="000000"/>
          <w:spacing w:val="-3"/>
          <w:sz w:val="24"/>
          <w:szCs w:val="24"/>
        </w:rPr>
        <w:t>благово</w:t>
      </w:r>
      <w:r w:rsidRPr="00877756">
        <w:rPr>
          <w:rFonts w:ascii="Times New Roman" w:hAnsi="Times New Roman" w:cs="Times New Roman"/>
          <w:i/>
          <w:color w:val="000000"/>
          <w:spacing w:val="-3"/>
          <w:sz w:val="24"/>
          <w:szCs w:val="24"/>
        </w:rPr>
        <w:softHyphen/>
        <w:t xml:space="preserve">ление </w:t>
      </w:r>
      <w:r w:rsidRPr="00877756">
        <w:rPr>
          <w:rFonts w:ascii="Times New Roman" w:hAnsi="Times New Roman" w:cs="Times New Roman"/>
          <w:i/>
          <w:sz w:val="24"/>
          <w:szCs w:val="24"/>
          <w:lang w:eastAsia="ru-RU"/>
        </w:rPr>
        <w:t xml:space="preserve">Бога, которое само по себе </w:t>
      </w:r>
      <w:r w:rsidR="000478E6">
        <w:rPr>
          <w:rFonts w:ascii="Times New Roman" w:hAnsi="Times New Roman" w:cs="Times New Roman"/>
          <w:i/>
          <w:sz w:val="24"/>
          <w:szCs w:val="24"/>
          <w:lang w:eastAsia="ru-RU"/>
        </w:rPr>
        <w:t>–</w:t>
      </w:r>
      <w:r w:rsidRPr="00877756">
        <w:rPr>
          <w:rFonts w:ascii="Times New Roman" w:hAnsi="Times New Roman" w:cs="Times New Roman"/>
          <w:i/>
          <w:sz w:val="24"/>
          <w:szCs w:val="24"/>
          <w:lang w:eastAsia="ru-RU"/>
        </w:rPr>
        <w:t xml:space="preserve"> утешение их сердец.</w:t>
      </w:r>
    </w:p>
    <w:p w:rsidR="008C0985" w:rsidRPr="00D75110" w:rsidRDefault="008C0985" w:rsidP="00D75110">
      <w:pPr>
        <w:spacing w:line="276" w:lineRule="auto"/>
        <w:jc w:val="both"/>
        <w:rPr>
          <w:rFonts w:ascii="Times New Roman" w:hAnsi="Times New Roman" w:cs="Times New Roman"/>
          <w:sz w:val="24"/>
          <w:szCs w:val="24"/>
          <w:lang w:eastAsia="ru-RU"/>
        </w:rPr>
      </w:pPr>
    </w:p>
    <w:p w:rsidR="008C0985" w:rsidRPr="004C1266" w:rsidRDefault="000478E6" w:rsidP="00F35F20">
      <w:pPr>
        <w:pStyle w:val="Heading2"/>
        <w:numPr>
          <w:ilvl w:val="0"/>
          <w:numId w:val="11"/>
        </w:numPr>
        <w:rPr>
          <w:rFonts w:eastAsia="Times New Roman"/>
          <w:sz w:val="32"/>
          <w:lang w:eastAsia="ru-RU"/>
        </w:rPr>
      </w:pPr>
      <w:bookmarkStart w:id="8" w:name="_Toc343192783"/>
      <w:r>
        <w:rPr>
          <w:rFonts w:eastAsia="Times New Roman"/>
          <w:sz w:val="32"/>
          <w:lang w:eastAsia="ru-RU"/>
        </w:rPr>
        <w:t>Совещание</w:t>
      </w:r>
      <w:r w:rsidR="008C0985" w:rsidRPr="004C1266">
        <w:rPr>
          <w:rFonts w:eastAsia="Times New Roman"/>
          <w:sz w:val="32"/>
          <w:lang w:eastAsia="ru-RU"/>
        </w:rPr>
        <w:t xml:space="preserve"> и выражение чувств</w:t>
      </w:r>
      <w:bookmarkEnd w:id="8"/>
    </w:p>
    <w:p w:rsidR="008C0985" w:rsidRPr="00D75110" w:rsidRDefault="008C0985" w:rsidP="00D75110">
      <w:pPr>
        <w:spacing w:line="276" w:lineRule="auto"/>
        <w:jc w:val="both"/>
        <w:rPr>
          <w:rFonts w:ascii="Times New Roman" w:hAnsi="Times New Roman" w:cs="Times New Roman"/>
          <w:sz w:val="24"/>
          <w:szCs w:val="24"/>
          <w:lang w:eastAsia="ru-RU"/>
        </w:rPr>
      </w:pPr>
      <w:r w:rsidRPr="00D75110">
        <w:rPr>
          <w:rFonts w:ascii="Times New Roman" w:hAnsi="Times New Roman" w:cs="Times New Roman"/>
          <w:sz w:val="24"/>
          <w:szCs w:val="24"/>
          <w:lang w:eastAsia="ru-RU"/>
        </w:rPr>
        <w:t>Было высказано мнение, что открытое выражение чувств и искреннее выражение мыслей являются существенным для продуктивной консультации бахаи и далее, что программа 12 шагов Анонимных Алкоголиков (АА) может сделать важный вклад в честное и открытое общение. На эту тему было испрошено руководство, касательно выражения чувств во время совещания.</w:t>
      </w:r>
    </w:p>
    <w:p w:rsidR="008C0985" w:rsidRPr="00D75110" w:rsidRDefault="008C0985" w:rsidP="00D75110">
      <w:pPr>
        <w:spacing w:line="276" w:lineRule="auto"/>
        <w:jc w:val="both"/>
        <w:rPr>
          <w:rFonts w:ascii="Times New Roman" w:hAnsi="Times New Roman" w:cs="Times New Roman"/>
          <w:sz w:val="24"/>
          <w:szCs w:val="24"/>
          <w:lang w:eastAsia="ru-RU"/>
        </w:rPr>
      </w:pPr>
    </w:p>
    <w:p w:rsidR="008C0985" w:rsidRPr="00D75110" w:rsidRDefault="008C0985" w:rsidP="00D75110">
      <w:pPr>
        <w:spacing w:line="276" w:lineRule="auto"/>
        <w:jc w:val="both"/>
        <w:rPr>
          <w:rFonts w:ascii="Times New Roman" w:hAnsi="Times New Roman" w:cs="Times New Roman"/>
          <w:sz w:val="24"/>
          <w:szCs w:val="24"/>
          <w:lang w:eastAsia="ru-RU"/>
        </w:rPr>
      </w:pPr>
      <w:r w:rsidRPr="00D75110">
        <w:rPr>
          <w:rFonts w:ascii="Times New Roman" w:hAnsi="Times New Roman" w:cs="Times New Roman"/>
          <w:sz w:val="24"/>
          <w:szCs w:val="24"/>
          <w:lang w:eastAsia="ru-RU"/>
        </w:rPr>
        <w:t xml:space="preserve">Хотя здесь может быть схожесть в элементах процесса консультации и программы 12 шагов, они отличаются друг от друга по своим конечным целям. Цель открытого выражения личности, как это практикуется в АА, в основном, излечение и освобождение от привычки к питью. </w:t>
      </w:r>
      <w:r w:rsidR="000478E6">
        <w:rPr>
          <w:rFonts w:ascii="Times New Roman" w:hAnsi="Times New Roman" w:cs="Times New Roman"/>
          <w:sz w:val="24"/>
          <w:szCs w:val="24"/>
          <w:lang w:eastAsia="ru-RU"/>
        </w:rPr>
        <w:t>Совещание</w:t>
      </w:r>
      <w:r w:rsidRPr="00D75110">
        <w:rPr>
          <w:rFonts w:ascii="Times New Roman" w:hAnsi="Times New Roman" w:cs="Times New Roman"/>
          <w:sz w:val="24"/>
          <w:szCs w:val="24"/>
          <w:lang w:eastAsia="ru-RU"/>
        </w:rPr>
        <w:t>, с дру</w:t>
      </w:r>
      <w:r w:rsidR="000478E6">
        <w:rPr>
          <w:rFonts w:ascii="Times New Roman" w:hAnsi="Times New Roman" w:cs="Times New Roman"/>
          <w:sz w:val="24"/>
          <w:szCs w:val="24"/>
          <w:lang w:eastAsia="ru-RU"/>
        </w:rPr>
        <w:t>гой стороны, имеет своей целью «</w:t>
      </w:r>
      <w:r w:rsidRPr="00D75110">
        <w:rPr>
          <w:rFonts w:ascii="Times New Roman" w:hAnsi="Times New Roman" w:cs="Times New Roman"/>
          <w:sz w:val="24"/>
          <w:szCs w:val="24"/>
          <w:lang w:eastAsia="ru-RU"/>
        </w:rPr>
        <w:t>поиск истины</w:t>
      </w:r>
      <w:r w:rsidR="000478E6">
        <w:rPr>
          <w:rFonts w:ascii="Times New Roman" w:hAnsi="Times New Roman" w:cs="Times New Roman"/>
          <w:sz w:val="24"/>
          <w:szCs w:val="24"/>
          <w:lang w:eastAsia="ru-RU"/>
        </w:rPr>
        <w:t>»</w:t>
      </w:r>
      <w:r w:rsidRPr="00D75110">
        <w:rPr>
          <w:rFonts w:ascii="Times New Roman" w:hAnsi="Times New Roman" w:cs="Times New Roman"/>
          <w:sz w:val="24"/>
          <w:szCs w:val="24"/>
          <w:lang w:eastAsia="ru-RU"/>
        </w:rPr>
        <w:t>.</w:t>
      </w:r>
    </w:p>
    <w:p w:rsidR="008C0985" w:rsidRPr="00D75110" w:rsidRDefault="008C0985" w:rsidP="00D75110">
      <w:pPr>
        <w:spacing w:line="276" w:lineRule="auto"/>
        <w:jc w:val="both"/>
        <w:rPr>
          <w:rFonts w:ascii="Times New Roman" w:hAnsi="Times New Roman" w:cs="Times New Roman"/>
          <w:sz w:val="24"/>
          <w:szCs w:val="24"/>
          <w:lang w:eastAsia="ru-RU"/>
        </w:rPr>
      </w:pPr>
    </w:p>
    <w:p w:rsidR="008C0985" w:rsidRPr="00D75110" w:rsidRDefault="008C0985" w:rsidP="00D75110">
      <w:pPr>
        <w:spacing w:line="276" w:lineRule="auto"/>
        <w:jc w:val="both"/>
        <w:rPr>
          <w:rFonts w:ascii="Times New Roman" w:hAnsi="Times New Roman" w:cs="Times New Roman"/>
          <w:sz w:val="24"/>
          <w:szCs w:val="24"/>
          <w:lang w:eastAsia="ru-RU"/>
        </w:rPr>
      </w:pPr>
      <w:r w:rsidRPr="00D75110">
        <w:rPr>
          <w:rFonts w:ascii="Times New Roman" w:hAnsi="Times New Roman" w:cs="Times New Roman"/>
          <w:sz w:val="24"/>
          <w:szCs w:val="24"/>
          <w:lang w:eastAsia="ru-RU"/>
        </w:rPr>
        <w:t xml:space="preserve">Разница между целью </w:t>
      </w:r>
      <w:r w:rsidR="000478E6">
        <w:rPr>
          <w:rFonts w:ascii="Times New Roman" w:hAnsi="Times New Roman" w:cs="Times New Roman"/>
          <w:sz w:val="24"/>
          <w:szCs w:val="24"/>
          <w:lang w:eastAsia="ru-RU"/>
        </w:rPr>
        <w:t>совещания</w:t>
      </w:r>
      <w:r w:rsidRPr="00D75110">
        <w:rPr>
          <w:rFonts w:ascii="Times New Roman" w:hAnsi="Times New Roman" w:cs="Times New Roman"/>
          <w:sz w:val="24"/>
          <w:szCs w:val="24"/>
          <w:lang w:eastAsia="ru-RU"/>
        </w:rPr>
        <w:t xml:space="preserve"> и терапевтическими действиями становится ясной из следующих отрывков из писем, написанных Всемирным Домом Справедливости или от его имени:</w:t>
      </w:r>
    </w:p>
    <w:p w:rsidR="008C0985" w:rsidRPr="00877756" w:rsidRDefault="008C0985" w:rsidP="00877756">
      <w:pPr>
        <w:spacing w:line="276" w:lineRule="auto"/>
        <w:ind w:left="708"/>
        <w:jc w:val="both"/>
        <w:rPr>
          <w:rFonts w:ascii="Times New Roman" w:hAnsi="Times New Roman" w:cs="Times New Roman"/>
          <w:i/>
          <w:sz w:val="24"/>
          <w:szCs w:val="24"/>
        </w:rPr>
      </w:pPr>
      <w:r w:rsidRPr="00877756">
        <w:rPr>
          <w:rFonts w:ascii="Times New Roman" w:hAnsi="Times New Roman" w:cs="Times New Roman"/>
          <w:i/>
          <w:sz w:val="24"/>
          <w:szCs w:val="24"/>
          <w:lang w:eastAsia="ru-RU"/>
        </w:rPr>
        <w:t xml:space="preserve">Следует помнить </w:t>
      </w:r>
      <w:r w:rsidR="000478E6">
        <w:rPr>
          <w:rFonts w:ascii="Times New Roman" w:hAnsi="Times New Roman" w:cs="Times New Roman"/>
          <w:i/>
          <w:sz w:val="24"/>
          <w:szCs w:val="24"/>
          <w:lang w:eastAsia="ru-RU"/>
        </w:rPr>
        <w:t>–</w:t>
      </w:r>
      <w:r w:rsidRPr="00877756">
        <w:rPr>
          <w:rFonts w:ascii="Times New Roman" w:hAnsi="Times New Roman" w:cs="Times New Roman"/>
          <w:i/>
          <w:sz w:val="24"/>
          <w:szCs w:val="24"/>
          <w:lang w:eastAsia="ru-RU"/>
        </w:rPr>
        <w:t xml:space="preserve"> целью любого совместного обсуждения бахаи является поиск решения проблемы, что отличает его от популярных в наши дни среди определенных слоев общества групповых действ, участники которых полностью обнажают свою душу, подобно тому, как это делается на исповеди, запрещенной Верой.</w:t>
      </w:r>
      <w:r w:rsidR="00321A18" w:rsidRPr="00877756">
        <w:rPr>
          <w:rFonts w:ascii="Times New Roman" w:hAnsi="Times New Roman" w:cs="Times New Roman"/>
          <w:i/>
          <w:sz w:val="24"/>
          <w:szCs w:val="24"/>
          <w:lang w:eastAsia="ru-RU"/>
        </w:rPr>
        <w:t xml:space="preserve"> </w:t>
      </w:r>
      <w:r w:rsidRPr="000478E6">
        <w:rPr>
          <w:rFonts w:ascii="Times New Roman" w:hAnsi="Times New Roman" w:cs="Times New Roman"/>
          <w:sz w:val="24"/>
          <w:szCs w:val="24"/>
          <w:lang w:eastAsia="ru-RU"/>
        </w:rPr>
        <w:t>(Из письма от 19 марта 1973 года Всемирного Дома Справедливости Национальному Духовному Собранию, опубликовано в «</w:t>
      </w:r>
      <w:r w:rsidRPr="000478E6">
        <w:rPr>
          <w:rFonts w:ascii="Times New Roman" w:hAnsi="Times New Roman" w:cs="Times New Roman"/>
          <w:sz w:val="24"/>
          <w:szCs w:val="24"/>
        </w:rPr>
        <w:t xml:space="preserve">Совет Бахаи», 1994. </w:t>
      </w:r>
      <w:proofErr w:type="spellStart"/>
      <w:r w:rsidRPr="000478E6">
        <w:rPr>
          <w:rFonts w:ascii="Times New Roman" w:hAnsi="Times New Roman" w:cs="Times New Roman"/>
          <w:sz w:val="24"/>
          <w:szCs w:val="24"/>
        </w:rPr>
        <w:t>Вып</w:t>
      </w:r>
      <w:proofErr w:type="spellEnd"/>
      <w:r w:rsidRPr="000478E6">
        <w:rPr>
          <w:rFonts w:ascii="Times New Roman" w:hAnsi="Times New Roman" w:cs="Times New Roman"/>
          <w:sz w:val="24"/>
          <w:szCs w:val="24"/>
        </w:rPr>
        <w:t>. 1. с</w:t>
      </w:r>
      <w:r w:rsidRPr="000478E6">
        <w:rPr>
          <w:rFonts w:ascii="Times New Roman" w:hAnsi="Times New Roman" w:cs="Times New Roman"/>
          <w:sz w:val="24"/>
          <w:szCs w:val="24"/>
          <w:lang w:eastAsia="ru-RU"/>
        </w:rPr>
        <w:t>тр.27. [№47])</w:t>
      </w:r>
      <w:r w:rsidRPr="00877756">
        <w:rPr>
          <w:rFonts w:ascii="Times New Roman" w:hAnsi="Times New Roman" w:cs="Times New Roman"/>
          <w:i/>
          <w:sz w:val="24"/>
          <w:szCs w:val="24"/>
          <w:lang w:eastAsia="ru-RU"/>
        </w:rPr>
        <w:t xml:space="preserve"> </w:t>
      </w:r>
    </w:p>
    <w:p w:rsidR="008C0985" w:rsidRPr="00D75110" w:rsidRDefault="008C0985" w:rsidP="00D75110">
      <w:pPr>
        <w:spacing w:line="276" w:lineRule="auto"/>
        <w:jc w:val="both"/>
        <w:rPr>
          <w:rFonts w:ascii="Times New Roman" w:hAnsi="Times New Roman" w:cs="Times New Roman"/>
          <w:sz w:val="24"/>
          <w:szCs w:val="24"/>
        </w:rPr>
      </w:pPr>
    </w:p>
    <w:p w:rsidR="008C0985" w:rsidRPr="00D75110" w:rsidRDefault="000478E6" w:rsidP="00D167CB">
      <w:pPr>
        <w:spacing w:line="276" w:lineRule="auto"/>
        <w:ind w:left="708"/>
        <w:jc w:val="both"/>
        <w:rPr>
          <w:rFonts w:ascii="Times New Roman" w:hAnsi="Times New Roman" w:cs="Times New Roman"/>
          <w:sz w:val="24"/>
          <w:szCs w:val="24"/>
          <w:lang w:eastAsia="ru-RU"/>
        </w:rPr>
      </w:pPr>
      <w:r w:rsidRPr="00D167CB">
        <w:rPr>
          <w:rFonts w:ascii="Times New Roman" w:hAnsi="Times New Roman" w:cs="Times New Roman"/>
          <w:i/>
          <w:sz w:val="24"/>
          <w:szCs w:val="24"/>
          <w:lang w:eastAsia="ru-RU"/>
        </w:rPr>
        <w:lastRenderedPageBreak/>
        <w:t>Относительно В</w:t>
      </w:r>
      <w:r w:rsidR="008C0985" w:rsidRPr="00D167CB">
        <w:rPr>
          <w:rFonts w:ascii="Times New Roman" w:hAnsi="Times New Roman" w:cs="Times New Roman"/>
          <w:i/>
          <w:sz w:val="24"/>
          <w:szCs w:val="24"/>
          <w:lang w:eastAsia="ru-RU"/>
        </w:rPr>
        <w:t xml:space="preserve">ашего </w:t>
      </w:r>
      <w:r w:rsidRPr="00D167CB">
        <w:rPr>
          <w:rFonts w:ascii="Times New Roman" w:hAnsi="Times New Roman" w:cs="Times New Roman"/>
          <w:i/>
          <w:sz w:val="24"/>
          <w:szCs w:val="24"/>
          <w:lang w:eastAsia="ru-RU"/>
        </w:rPr>
        <w:t>вопроса о пятом шаге в «</w:t>
      </w:r>
      <w:r w:rsidR="008C0985" w:rsidRPr="00D167CB">
        <w:rPr>
          <w:rFonts w:ascii="Times New Roman" w:hAnsi="Times New Roman" w:cs="Times New Roman"/>
          <w:i/>
          <w:sz w:val="24"/>
          <w:szCs w:val="24"/>
          <w:lang w:eastAsia="ru-RU"/>
        </w:rPr>
        <w:t>Программе 12 шагов АА</w:t>
      </w:r>
      <w:r w:rsidRPr="00D167CB">
        <w:rPr>
          <w:rFonts w:ascii="Times New Roman" w:hAnsi="Times New Roman" w:cs="Times New Roman"/>
          <w:i/>
          <w:sz w:val="24"/>
          <w:szCs w:val="24"/>
          <w:lang w:eastAsia="ru-RU"/>
        </w:rPr>
        <w:t>», нас просили поделиться с В</w:t>
      </w:r>
      <w:r w:rsidR="008C0985" w:rsidRPr="00D167CB">
        <w:rPr>
          <w:rFonts w:ascii="Times New Roman" w:hAnsi="Times New Roman" w:cs="Times New Roman"/>
          <w:i/>
          <w:sz w:val="24"/>
          <w:szCs w:val="24"/>
          <w:lang w:eastAsia="ru-RU"/>
        </w:rPr>
        <w:t>ами следующим отрывком из письма, написанного от имени Всемирного Дома Справедливости 26 августа 1986 года одному верующему:</w:t>
      </w:r>
      <w:r w:rsidR="00D167CB">
        <w:rPr>
          <w:rFonts w:ascii="Times New Roman" w:hAnsi="Times New Roman" w:cs="Times New Roman"/>
          <w:sz w:val="24"/>
          <w:szCs w:val="24"/>
          <w:lang w:eastAsia="ru-RU"/>
        </w:rPr>
        <w:t xml:space="preserve"> </w:t>
      </w:r>
      <w:r w:rsidR="00D167CB" w:rsidRPr="00D167CB">
        <w:rPr>
          <w:rFonts w:ascii="Times New Roman" w:hAnsi="Times New Roman" w:cs="Times New Roman"/>
          <w:i/>
          <w:sz w:val="24"/>
          <w:szCs w:val="24"/>
          <w:lang w:eastAsia="ru-RU"/>
        </w:rPr>
        <w:t>«</w:t>
      </w:r>
      <w:r w:rsidR="008C0985" w:rsidRPr="00D167CB">
        <w:rPr>
          <w:rFonts w:ascii="Times New Roman" w:hAnsi="Times New Roman" w:cs="Times New Roman"/>
          <w:i/>
          <w:sz w:val="24"/>
          <w:szCs w:val="24"/>
          <w:lang w:eastAsia="ru-RU"/>
        </w:rPr>
        <w:t>... нет возражения, чтобы бахаи были членами АА, которая является ассоциацией, делающей много доброго, помогая алкоголикам преодолевать их плачевное положение. Обмен опытом, который предпринимают члены, не противоречит запрету бахаи о признании грехов; это больше похоже на терапевтические взаимоотношения между пациентом и психиатром</w:t>
      </w:r>
      <w:r w:rsidR="00D167CB" w:rsidRPr="00D167CB">
        <w:rPr>
          <w:rFonts w:ascii="Times New Roman" w:hAnsi="Times New Roman" w:cs="Times New Roman"/>
          <w:i/>
          <w:sz w:val="24"/>
          <w:szCs w:val="24"/>
          <w:lang w:eastAsia="ru-RU"/>
        </w:rPr>
        <w:t>»</w:t>
      </w:r>
      <w:r w:rsidR="008C0985" w:rsidRPr="00D167CB">
        <w:rPr>
          <w:rFonts w:ascii="Times New Roman" w:hAnsi="Times New Roman" w:cs="Times New Roman"/>
          <w:i/>
          <w:sz w:val="24"/>
          <w:szCs w:val="24"/>
          <w:lang w:eastAsia="ru-RU"/>
        </w:rPr>
        <w:t>.</w:t>
      </w:r>
      <w:r w:rsidR="00321A18" w:rsidRPr="00D75110">
        <w:rPr>
          <w:rFonts w:ascii="Times New Roman" w:hAnsi="Times New Roman" w:cs="Times New Roman"/>
          <w:sz w:val="24"/>
          <w:szCs w:val="24"/>
          <w:lang w:eastAsia="ru-RU"/>
        </w:rPr>
        <w:t xml:space="preserve"> </w:t>
      </w:r>
      <w:r w:rsidR="008C0985" w:rsidRPr="00D75110">
        <w:rPr>
          <w:rFonts w:ascii="Times New Roman" w:hAnsi="Times New Roman" w:cs="Times New Roman"/>
          <w:sz w:val="24"/>
          <w:szCs w:val="24"/>
          <w:lang w:eastAsia="ru-RU"/>
        </w:rPr>
        <w:t>(Из письма от имени Всемирного Дома Справедливости отдельному верующему от 5 ноября 1987 года)</w:t>
      </w:r>
    </w:p>
    <w:p w:rsidR="008C0985" w:rsidRPr="00D75110" w:rsidRDefault="008C0985" w:rsidP="00D75110">
      <w:pPr>
        <w:spacing w:line="276" w:lineRule="auto"/>
        <w:jc w:val="both"/>
        <w:rPr>
          <w:rFonts w:ascii="Times New Roman" w:hAnsi="Times New Roman" w:cs="Times New Roman"/>
          <w:sz w:val="24"/>
          <w:szCs w:val="24"/>
          <w:lang w:eastAsia="ru-RU"/>
        </w:rPr>
      </w:pPr>
    </w:p>
    <w:p w:rsidR="008C0985" w:rsidRPr="00D75110" w:rsidRDefault="008C0985" w:rsidP="00D75110">
      <w:pPr>
        <w:spacing w:line="276" w:lineRule="auto"/>
        <w:jc w:val="both"/>
        <w:rPr>
          <w:rFonts w:ascii="Times New Roman" w:hAnsi="Times New Roman" w:cs="Times New Roman"/>
          <w:sz w:val="24"/>
          <w:szCs w:val="24"/>
          <w:lang w:eastAsia="ru-RU"/>
        </w:rPr>
      </w:pPr>
      <w:r w:rsidRPr="00D75110">
        <w:rPr>
          <w:rFonts w:ascii="Times New Roman" w:hAnsi="Times New Roman" w:cs="Times New Roman"/>
          <w:sz w:val="24"/>
          <w:szCs w:val="24"/>
          <w:lang w:eastAsia="ru-RU"/>
        </w:rPr>
        <w:t>Искреннее выражение чувств в обычном общении тре</w:t>
      </w:r>
      <w:r w:rsidR="00D167CB">
        <w:rPr>
          <w:rFonts w:ascii="Times New Roman" w:hAnsi="Times New Roman" w:cs="Times New Roman"/>
          <w:sz w:val="24"/>
          <w:szCs w:val="24"/>
          <w:lang w:eastAsia="ru-RU"/>
        </w:rPr>
        <w:t>бует мудрости и умеренности. В «</w:t>
      </w:r>
      <w:r w:rsidRPr="00D75110">
        <w:rPr>
          <w:rFonts w:ascii="Times New Roman" w:hAnsi="Times New Roman" w:cs="Times New Roman"/>
          <w:sz w:val="24"/>
          <w:szCs w:val="24"/>
          <w:lang w:eastAsia="ru-RU"/>
        </w:rPr>
        <w:t>Крупицах</w:t>
      </w:r>
      <w:r w:rsidR="00D167CB">
        <w:rPr>
          <w:rFonts w:ascii="Times New Roman" w:hAnsi="Times New Roman" w:cs="Times New Roman"/>
          <w:sz w:val="24"/>
          <w:szCs w:val="24"/>
          <w:lang w:eastAsia="ru-RU"/>
        </w:rPr>
        <w:t>»</w:t>
      </w:r>
      <w:r w:rsidRPr="00D75110">
        <w:rPr>
          <w:rFonts w:ascii="Times New Roman" w:hAnsi="Times New Roman" w:cs="Times New Roman"/>
          <w:sz w:val="24"/>
          <w:szCs w:val="24"/>
          <w:lang w:eastAsia="ru-RU"/>
        </w:rPr>
        <w:t xml:space="preserve"> </w:t>
      </w:r>
      <w:proofErr w:type="spellStart"/>
      <w:r w:rsidRPr="00D75110">
        <w:rPr>
          <w:rFonts w:ascii="Times New Roman" w:hAnsi="Times New Roman" w:cs="Times New Roman"/>
          <w:sz w:val="24"/>
          <w:szCs w:val="24"/>
          <w:lang w:eastAsia="ru-RU"/>
        </w:rPr>
        <w:t>Бахаулла</w:t>
      </w:r>
      <w:proofErr w:type="spellEnd"/>
      <w:r w:rsidRPr="00D75110">
        <w:rPr>
          <w:rFonts w:ascii="Times New Roman" w:hAnsi="Times New Roman" w:cs="Times New Roman"/>
          <w:sz w:val="24"/>
          <w:szCs w:val="24"/>
          <w:lang w:eastAsia="ru-RU"/>
        </w:rPr>
        <w:t xml:space="preserve"> советует верующим следующее:</w:t>
      </w:r>
      <w:r w:rsidR="009E5963">
        <w:rPr>
          <w:rFonts w:ascii="Times New Roman" w:hAnsi="Times New Roman" w:cs="Times New Roman"/>
          <w:sz w:val="24"/>
          <w:szCs w:val="24"/>
          <w:lang w:eastAsia="ru-RU"/>
        </w:rPr>
        <w:t xml:space="preserve"> </w:t>
      </w:r>
      <w:r w:rsidRPr="00D75110">
        <w:rPr>
          <w:rFonts w:ascii="Times New Roman" w:hAnsi="Times New Roman" w:cs="Times New Roman"/>
          <w:sz w:val="24"/>
          <w:szCs w:val="24"/>
          <w:lang w:eastAsia="ru-RU"/>
        </w:rPr>
        <w:t xml:space="preserve">     </w:t>
      </w:r>
    </w:p>
    <w:p w:rsidR="008C0985" w:rsidRPr="009E5963" w:rsidRDefault="008C0985" w:rsidP="009E5963">
      <w:pPr>
        <w:spacing w:line="276" w:lineRule="auto"/>
        <w:ind w:left="708"/>
        <w:jc w:val="both"/>
        <w:rPr>
          <w:rFonts w:ascii="Times New Roman" w:hAnsi="Times New Roman" w:cs="Times New Roman"/>
          <w:i/>
          <w:sz w:val="24"/>
          <w:szCs w:val="24"/>
          <w:lang w:eastAsia="ru-RU"/>
        </w:rPr>
      </w:pPr>
      <w:r w:rsidRPr="009E5963">
        <w:rPr>
          <w:rFonts w:ascii="Times New Roman" w:hAnsi="Times New Roman" w:cs="Times New Roman"/>
          <w:i/>
          <w:color w:val="000000"/>
          <w:spacing w:val="-4"/>
          <w:sz w:val="24"/>
          <w:szCs w:val="24"/>
        </w:rPr>
        <w:t xml:space="preserve">Нет у народа </w:t>
      </w:r>
      <w:proofErr w:type="spellStart"/>
      <w:r w:rsidRPr="009E5963">
        <w:rPr>
          <w:rFonts w:ascii="Times New Roman" w:hAnsi="Times New Roman" w:cs="Times New Roman"/>
          <w:i/>
          <w:color w:val="000000"/>
          <w:spacing w:val="-4"/>
          <w:sz w:val="24"/>
          <w:szCs w:val="24"/>
        </w:rPr>
        <w:t>Божиего</w:t>
      </w:r>
      <w:proofErr w:type="spellEnd"/>
      <w:r w:rsidRPr="009E5963">
        <w:rPr>
          <w:rFonts w:ascii="Times New Roman" w:hAnsi="Times New Roman" w:cs="Times New Roman"/>
          <w:i/>
          <w:color w:val="000000"/>
          <w:spacing w:val="-4"/>
          <w:sz w:val="24"/>
          <w:szCs w:val="24"/>
        </w:rPr>
        <w:t xml:space="preserve"> других стрем</w:t>
      </w:r>
      <w:r w:rsidRPr="009E5963">
        <w:rPr>
          <w:rFonts w:ascii="Times New Roman" w:hAnsi="Times New Roman" w:cs="Times New Roman"/>
          <w:i/>
          <w:color w:val="000000"/>
          <w:spacing w:val="-4"/>
          <w:sz w:val="24"/>
          <w:szCs w:val="24"/>
        </w:rPr>
        <w:softHyphen/>
      </w:r>
      <w:r w:rsidRPr="009E5963">
        <w:rPr>
          <w:rFonts w:ascii="Times New Roman" w:hAnsi="Times New Roman" w:cs="Times New Roman"/>
          <w:i/>
          <w:color w:val="000000"/>
          <w:spacing w:val="-5"/>
          <w:sz w:val="24"/>
          <w:szCs w:val="24"/>
        </w:rPr>
        <w:t xml:space="preserve">лений, кроме стремления обновить мир, облагородить его жизнь </w:t>
      </w:r>
      <w:r w:rsidRPr="009E5963">
        <w:rPr>
          <w:rFonts w:ascii="Times New Roman" w:hAnsi="Times New Roman" w:cs="Times New Roman"/>
          <w:i/>
          <w:color w:val="000000"/>
          <w:spacing w:val="1"/>
          <w:sz w:val="24"/>
          <w:szCs w:val="24"/>
        </w:rPr>
        <w:t xml:space="preserve">и возродить духовно его народы. Правдивость и добрая воля </w:t>
      </w:r>
      <w:r w:rsidRPr="009E5963">
        <w:rPr>
          <w:rFonts w:ascii="Times New Roman" w:hAnsi="Times New Roman" w:cs="Times New Roman"/>
          <w:i/>
          <w:color w:val="000000"/>
          <w:spacing w:val="-3"/>
          <w:sz w:val="24"/>
          <w:szCs w:val="24"/>
        </w:rPr>
        <w:t xml:space="preserve">во все времена отличали их отношения со всеми людьми. </w:t>
      </w:r>
      <w:r w:rsidRPr="00D167CB">
        <w:rPr>
          <w:rFonts w:ascii="Times New Roman" w:hAnsi="Times New Roman" w:cs="Times New Roman"/>
          <w:color w:val="000000"/>
          <w:spacing w:val="-3"/>
          <w:sz w:val="24"/>
          <w:szCs w:val="24"/>
        </w:rPr>
        <w:t>(</w:t>
      </w:r>
      <w:r w:rsidRPr="00D167CB">
        <w:rPr>
          <w:rFonts w:ascii="Times New Roman" w:hAnsi="Times New Roman" w:cs="Times New Roman"/>
          <w:color w:val="000000"/>
          <w:sz w:val="24"/>
          <w:szCs w:val="24"/>
          <w:lang w:val="en-US"/>
        </w:rPr>
        <w:t>CXXVI</w:t>
      </w:r>
      <w:r w:rsidRPr="00D167CB">
        <w:rPr>
          <w:rFonts w:ascii="Times New Roman" w:hAnsi="Times New Roman" w:cs="Times New Roman"/>
          <w:color w:val="000000"/>
          <w:sz w:val="24"/>
          <w:szCs w:val="24"/>
        </w:rPr>
        <w:t>)</w:t>
      </w:r>
    </w:p>
    <w:p w:rsidR="008C0985" w:rsidRPr="00D75110" w:rsidRDefault="008C0985" w:rsidP="00D75110">
      <w:pPr>
        <w:spacing w:line="276" w:lineRule="auto"/>
        <w:jc w:val="both"/>
        <w:rPr>
          <w:rFonts w:ascii="Times New Roman" w:hAnsi="Times New Roman" w:cs="Times New Roman"/>
          <w:sz w:val="24"/>
          <w:szCs w:val="24"/>
          <w:lang w:eastAsia="ru-RU"/>
        </w:rPr>
      </w:pPr>
    </w:p>
    <w:p w:rsidR="008C0985" w:rsidRPr="009E5963" w:rsidRDefault="008C0985" w:rsidP="009E5963">
      <w:pPr>
        <w:spacing w:line="276" w:lineRule="auto"/>
        <w:ind w:left="708"/>
        <w:jc w:val="both"/>
        <w:rPr>
          <w:rFonts w:ascii="Times New Roman" w:hAnsi="Times New Roman" w:cs="Times New Roman"/>
          <w:i/>
          <w:sz w:val="24"/>
          <w:szCs w:val="24"/>
          <w:lang w:eastAsia="ru-RU"/>
        </w:rPr>
      </w:pPr>
      <w:r w:rsidRPr="009E5963">
        <w:rPr>
          <w:rFonts w:ascii="Times New Roman" w:hAnsi="Times New Roman" w:cs="Times New Roman"/>
          <w:i/>
          <w:color w:val="000000"/>
          <w:spacing w:val="-3"/>
          <w:sz w:val="24"/>
          <w:szCs w:val="24"/>
        </w:rPr>
        <w:t xml:space="preserve">Остерегайтесь </w:t>
      </w:r>
      <w:r w:rsidRPr="009E5963">
        <w:rPr>
          <w:rFonts w:ascii="Times New Roman" w:hAnsi="Times New Roman" w:cs="Times New Roman"/>
          <w:i/>
          <w:color w:val="000000"/>
          <w:spacing w:val="-5"/>
          <w:sz w:val="24"/>
          <w:szCs w:val="24"/>
        </w:rPr>
        <w:t xml:space="preserve">вступать в препирательство с кем бы то ни было, напротив — </w:t>
      </w:r>
      <w:r w:rsidRPr="009E5963">
        <w:rPr>
          <w:rFonts w:ascii="Times New Roman" w:hAnsi="Times New Roman" w:cs="Times New Roman"/>
          <w:i/>
          <w:color w:val="000000"/>
          <w:spacing w:val="2"/>
          <w:sz w:val="24"/>
          <w:szCs w:val="24"/>
        </w:rPr>
        <w:t xml:space="preserve">старайтесь раскрывать истину в доброжелательной манере и </w:t>
      </w:r>
      <w:r w:rsidRPr="009E5963">
        <w:rPr>
          <w:rFonts w:ascii="Times New Roman" w:hAnsi="Times New Roman" w:cs="Times New Roman"/>
          <w:i/>
          <w:color w:val="000000"/>
          <w:spacing w:val="-3"/>
          <w:sz w:val="24"/>
          <w:szCs w:val="24"/>
        </w:rPr>
        <w:t xml:space="preserve">с убедительнейшим увещанием. </w:t>
      </w:r>
      <w:r w:rsidRPr="00D167CB">
        <w:rPr>
          <w:rFonts w:ascii="Times New Roman" w:hAnsi="Times New Roman" w:cs="Times New Roman"/>
          <w:color w:val="000000"/>
          <w:spacing w:val="-3"/>
          <w:sz w:val="24"/>
          <w:szCs w:val="24"/>
        </w:rPr>
        <w:t>(</w:t>
      </w:r>
      <w:r w:rsidRPr="00D167CB">
        <w:rPr>
          <w:rFonts w:ascii="Times New Roman" w:hAnsi="Times New Roman" w:cs="Times New Roman"/>
          <w:color w:val="000000"/>
          <w:spacing w:val="-4"/>
          <w:sz w:val="24"/>
          <w:szCs w:val="24"/>
          <w:lang w:val="en-US"/>
        </w:rPr>
        <w:t>CXXVIII</w:t>
      </w:r>
      <w:r w:rsidRPr="00D167CB">
        <w:rPr>
          <w:rFonts w:ascii="Times New Roman" w:hAnsi="Times New Roman" w:cs="Times New Roman"/>
          <w:color w:val="000000"/>
          <w:spacing w:val="-4"/>
          <w:sz w:val="24"/>
          <w:szCs w:val="24"/>
        </w:rPr>
        <w:t>)</w:t>
      </w:r>
    </w:p>
    <w:p w:rsidR="008C0985" w:rsidRPr="00D75110" w:rsidRDefault="008C0985" w:rsidP="00D75110">
      <w:pPr>
        <w:spacing w:line="276" w:lineRule="auto"/>
        <w:jc w:val="both"/>
        <w:rPr>
          <w:rFonts w:ascii="Times New Roman" w:hAnsi="Times New Roman" w:cs="Times New Roman"/>
          <w:sz w:val="24"/>
          <w:szCs w:val="24"/>
          <w:lang w:eastAsia="ru-RU"/>
        </w:rPr>
      </w:pPr>
    </w:p>
    <w:p w:rsidR="008C0985" w:rsidRPr="009E5963" w:rsidRDefault="008C0985" w:rsidP="009E5963">
      <w:pPr>
        <w:spacing w:line="276" w:lineRule="auto"/>
        <w:ind w:left="708"/>
        <w:jc w:val="both"/>
        <w:rPr>
          <w:rFonts w:ascii="Times New Roman" w:hAnsi="Times New Roman" w:cs="Times New Roman"/>
          <w:i/>
          <w:sz w:val="24"/>
          <w:szCs w:val="24"/>
          <w:lang w:eastAsia="ru-RU"/>
        </w:rPr>
      </w:pPr>
      <w:r w:rsidRPr="009E5963">
        <w:rPr>
          <w:rFonts w:ascii="Times New Roman" w:hAnsi="Times New Roman" w:cs="Times New Roman"/>
          <w:i/>
          <w:color w:val="000000"/>
          <w:spacing w:val="-4"/>
          <w:sz w:val="24"/>
          <w:szCs w:val="24"/>
        </w:rPr>
        <w:t>Все, что переходит границы умеренности, пере</w:t>
      </w:r>
      <w:r w:rsidRPr="009E5963">
        <w:rPr>
          <w:rFonts w:ascii="Times New Roman" w:hAnsi="Times New Roman" w:cs="Times New Roman"/>
          <w:i/>
          <w:color w:val="000000"/>
          <w:spacing w:val="-4"/>
          <w:sz w:val="24"/>
          <w:szCs w:val="24"/>
        </w:rPr>
        <w:softHyphen/>
      </w:r>
      <w:r w:rsidRPr="009E5963">
        <w:rPr>
          <w:rFonts w:ascii="Times New Roman" w:hAnsi="Times New Roman" w:cs="Times New Roman"/>
          <w:i/>
          <w:color w:val="000000"/>
          <w:spacing w:val="3"/>
          <w:sz w:val="24"/>
          <w:szCs w:val="24"/>
        </w:rPr>
        <w:t xml:space="preserve">стает оказывать благотворное влияние. </w:t>
      </w:r>
      <w:r w:rsidRPr="00D167CB">
        <w:rPr>
          <w:rFonts w:ascii="Times New Roman" w:hAnsi="Times New Roman" w:cs="Times New Roman"/>
          <w:color w:val="000000"/>
          <w:spacing w:val="3"/>
          <w:sz w:val="24"/>
          <w:szCs w:val="24"/>
        </w:rPr>
        <w:t>(</w:t>
      </w:r>
      <w:r w:rsidRPr="00D167CB">
        <w:rPr>
          <w:rFonts w:ascii="Times New Roman" w:hAnsi="Times New Roman" w:cs="Times New Roman"/>
          <w:color w:val="000000"/>
          <w:spacing w:val="-2"/>
          <w:sz w:val="24"/>
          <w:szCs w:val="24"/>
        </w:rPr>
        <w:t>СХ)</w:t>
      </w:r>
    </w:p>
    <w:p w:rsidR="001A0386" w:rsidRPr="001D2D39" w:rsidRDefault="001A0386" w:rsidP="00D75110">
      <w:pPr>
        <w:spacing w:line="276" w:lineRule="auto"/>
        <w:jc w:val="both"/>
        <w:rPr>
          <w:rFonts w:ascii="Times New Roman" w:hAnsi="Times New Roman" w:cs="Times New Roman"/>
          <w:sz w:val="24"/>
          <w:szCs w:val="24"/>
          <w:lang w:eastAsia="ru-RU"/>
        </w:rPr>
      </w:pPr>
    </w:p>
    <w:p w:rsidR="008C0985" w:rsidRPr="00D75110" w:rsidRDefault="008C0985" w:rsidP="00D75110">
      <w:pPr>
        <w:spacing w:line="276" w:lineRule="auto"/>
        <w:jc w:val="both"/>
        <w:rPr>
          <w:rFonts w:ascii="Times New Roman" w:hAnsi="Times New Roman" w:cs="Times New Roman"/>
          <w:sz w:val="24"/>
          <w:szCs w:val="24"/>
          <w:lang w:eastAsia="ru-RU"/>
        </w:rPr>
      </w:pPr>
      <w:r w:rsidRPr="00D75110">
        <w:rPr>
          <w:rFonts w:ascii="Times New Roman" w:hAnsi="Times New Roman" w:cs="Times New Roman"/>
          <w:sz w:val="24"/>
          <w:szCs w:val="24"/>
          <w:lang w:eastAsia="ru-RU"/>
        </w:rPr>
        <w:t xml:space="preserve">И </w:t>
      </w:r>
      <w:proofErr w:type="spellStart"/>
      <w:r w:rsidRPr="00D75110">
        <w:rPr>
          <w:rFonts w:ascii="Times New Roman" w:hAnsi="Times New Roman" w:cs="Times New Roman"/>
          <w:sz w:val="24"/>
          <w:szCs w:val="24"/>
          <w:lang w:eastAsia="ru-RU"/>
        </w:rPr>
        <w:t>Шоги</w:t>
      </w:r>
      <w:proofErr w:type="spellEnd"/>
      <w:r w:rsidRPr="00D75110">
        <w:rPr>
          <w:rFonts w:ascii="Times New Roman" w:hAnsi="Times New Roman" w:cs="Times New Roman"/>
          <w:sz w:val="24"/>
          <w:szCs w:val="24"/>
          <w:lang w:eastAsia="ru-RU"/>
        </w:rPr>
        <w:t xml:space="preserve"> </w:t>
      </w:r>
      <w:proofErr w:type="spellStart"/>
      <w:r w:rsidRPr="00D75110">
        <w:rPr>
          <w:rFonts w:ascii="Times New Roman" w:hAnsi="Times New Roman" w:cs="Times New Roman"/>
          <w:sz w:val="24"/>
          <w:szCs w:val="24"/>
          <w:lang w:eastAsia="ru-RU"/>
        </w:rPr>
        <w:t>Эффенди</w:t>
      </w:r>
      <w:proofErr w:type="spellEnd"/>
      <w:r w:rsidRPr="00D75110">
        <w:rPr>
          <w:rFonts w:ascii="Times New Roman" w:hAnsi="Times New Roman" w:cs="Times New Roman"/>
          <w:sz w:val="24"/>
          <w:szCs w:val="24"/>
          <w:lang w:eastAsia="ru-RU"/>
        </w:rPr>
        <w:t xml:space="preserve"> в письме от 5 июля 1947 года, написанном от его имени, делает следующее заявление о</w:t>
      </w:r>
      <w:r w:rsidR="00D167CB">
        <w:rPr>
          <w:rFonts w:ascii="Times New Roman" w:hAnsi="Times New Roman" w:cs="Times New Roman"/>
          <w:sz w:val="24"/>
          <w:szCs w:val="24"/>
          <w:lang w:eastAsia="ru-RU"/>
        </w:rPr>
        <w:t xml:space="preserve"> важности «</w:t>
      </w:r>
      <w:r w:rsidR="009E5963">
        <w:rPr>
          <w:rFonts w:ascii="Times New Roman" w:hAnsi="Times New Roman" w:cs="Times New Roman"/>
          <w:sz w:val="24"/>
          <w:szCs w:val="24"/>
          <w:lang w:eastAsia="ru-RU"/>
        </w:rPr>
        <w:t>равновесия во всем</w:t>
      </w:r>
      <w:r w:rsidR="00D167CB">
        <w:rPr>
          <w:rFonts w:ascii="Times New Roman" w:hAnsi="Times New Roman" w:cs="Times New Roman"/>
          <w:sz w:val="24"/>
          <w:szCs w:val="24"/>
          <w:lang w:eastAsia="ru-RU"/>
        </w:rPr>
        <w:t>»</w:t>
      </w:r>
      <w:r w:rsidR="009E5963">
        <w:rPr>
          <w:rFonts w:ascii="Times New Roman" w:hAnsi="Times New Roman" w:cs="Times New Roman"/>
          <w:sz w:val="24"/>
          <w:szCs w:val="24"/>
          <w:lang w:eastAsia="ru-RU"/>
        </w:rPr>
        <w:t>:</w:t>
      </w:r>
    </w:p>
    <w:p w:rsidR="008C0985" w:rsidRPr="009E5963" w:rsidRDefault="008C0985" w:rsidP="009E5963">
      <w:pPr>
        <w:spacing w:line="276" w:lineRule="auto"/>
        <w:ind w:left="708"/>
        <w:jc w:val="both"/>
        <w:rPr>
          <w:rFonts w:ascii="Times New Roman" w:hAnsi="Times New Roman" w:cs="Times New Roman"/>
          <w:i/>
          <w:sz w:val="24"/>
          <w:szCs w:val="24"/>
          <w:lang w:eastAsia="ru-RU"/>
        </w:rPr>
      </w:pPr>
      <w:r w:rsidRPr="009E5963">
        <w:rPr>
          <w:rFonts w:ascii="Times New Roman" w:hAnsi="Times New Roman" w:cs="Times New Roman"/>
          <w:i/>
          <w:sz w:val="24"/>
          <w:szCs w:val="24"/>
        </w:rPr>
        <w:t xml:space="preserve">Учение </w:t>
      </w:r>
      <w:proofErr w:type="spellStart"/>
      <w:r w:rsidRPr="009E5963">
        <w:rPr>
          <w:rFonts w:ascii="Times New Roman" w:hAnsi="Times New Roman" w:cs="Times New Roman"/>
          <w:i/>
          <w:sz w:val="24"/>
          <w:szCs w:val="24"/>
        </w:rPr>
        <w:t>Бахауллы</w:t>
      </w:r>
      <w:proofErr w:type="spellEnd"/>
      <w:r w:rsidRPr="009E5963">
        <w:rPr>
          <w:rFonts w:ascii="Times New Roman" w:hAnsi="Times New Roman" w:cs="Times New Roman"/>
          <w:i/>
          <w:sz w:val="24"/>
          <w:szCs w:val="24"/>
        </w:rPr>
        <w:t xml:space="preserve"> можно уподобить сфере: в нем есть полярно противоположные точки, а в пространстве между ними находятся связующие их теории и мысли.</w:t>
      </w:r>
    </w:p>
    <w:p w:rsidR="008C0985" w:rsidRPr="00D75110" w:rsidRDefault="008C0985" w:rsidP="00D75110">
      <w:pPr>
        <w:spacing w:line="276" w:lineRule="auto"/>
        <w:jc w:val="both"/>
        <w:rPr>
          <w:rFonts w:ascii="Times New Roman" w:hAnsi="Times New Roman" w:cs="Times New Roman"/>
          <w:sz w:val="24"/>
          <w:szCs w:val="24"/>
          <w:lang w:eastAsia="ru-RU"/>
        </w:rPr>
      </w:pPr>
    </w:p>
    <w:p w:rsidR="008C0985" w:rsidRPr="00D75110" w:rsidRDefault="008C0985" w:rsidP="00D75110">
      <w:pPr>
        <w:spacing w:line="276" w:lineRule="auto"/>
        <w:jc w:val="both"/>
        <w:rPr>
          <w:rFonts w:ascii="Times New Roman" w:hAnsi="Times New Roman" w:cs="Times New Roman"/>
          <w:sz w:val="24"/>
          <w:szCs w:val="24"/>
          <w:lang w:eastAsia="ru-RU"/>
        </w:rPr>
      </w:pPr>
      <w:r w:rsidRPr="00D75110">
        <w:rPr>
          <w:rFonts w:ascii="Times New Roman" w:hAnsi="Times New Roman" w:cs="Times New Roman"/>
          <w:sz w:val="24"/>
          <w:szCs w:val="24"/>
          <w:lang w:eastAsia="ru-RU"/>
        </w:rPr>
        <w:t xml:space="preserve">Мы верим в равновесие во всем; мы верим в умеренность во всем </w:t>
      </w:r>
      <w:r w:rsidR="00D167CB">
        <w:rPr>
          <w:rFonts w:ascii="Times New Roman" w:hAnsi="Times New Roman" w:cs="Times New Roman"/>
          <w:sz w:val="24"/>
          <w:szCs w:val="24"/>
          <w:lang w:eastAsia="ru-RU"/>
        </w:rPr>
        <w:t>–</w:t>
      </w:r>
      <w:r w:rsidRPr="00D75110">
        <w:rPr>
          <w:rFonts w:ascii="Times New Roman" w:hAnsi="Times New Roman" w:cs="Times New Roman"/>
          <w:sz w:val="24"/>
          <w:szCs w:val="24"/>
          <w:lang w:eastAsia="ru-RU"/>
        </w:rPr>
        <w:t xml:space="preserve"> мы не должны быть слишком эмоциональными или негибкими и лишенными чувств, мы не должны быть столь либеральными, чтобы перестать сохранять характер и единство нашей системы бахаи, не должны быть фанатичными и догматичными.</w:t>
      </w:r>
    </w:p>
    <w:p w:rsidR="008C0985" w:rsidRPr="00D75110" w:rsidRDefault="008C0985" w:rsidP="00D75110">
      <w:pPr>
        <w:spacing w:line="276" w:lineRule="auto"/>
        <w:jc w:val="both"/>
        <w:rPr>
          <w:rFonts w:ascii="Times New Roman" w:hAnsi="Times New Roman" w:cs="Times New Roman"/>
          <w:sz w:val="24"/>
          <w:szCs w:val="24"/>
          <w:lang w:eastAsia="ru-RU"/>
        </w:rPr>
      </w:pPr>
    </w:p>
    <w:p w:rsidR="008C0985" w:rsidRPr="00D75110" w:rsidRDefault="008C0985" w:rsidP="00D75110">
      <w:pPr>
        <w:spacing w:line="276" w:lineRule="auto"/>
        <w:jc w:val="both"/>
        <w:rPr>
          <w:rFonts w:ascii="Times New Roman" w:hAnsi="Times New Roman" w:cs="Times New Roman"/>
          <w:sz w:val="24"/>
          <w:szCs w:val="24"/>
          <w:lang w:eastAsia="ru-RU"/>
        </w:rPr>
      </w:pPr>
      <w:r w:rsidRPr="00D75110">
        <w:rPr>
          <w:rFonts w:ascii="Times New Roman" w:hAnsi="Times New Roman" w:cs="Times New Roman"/>
          <w:sz w:val="24"/>
          <w:szCs w:val="24"/>
          <w:lang w:eastAsia="ru-RU"/>
        </w:rPr>
        <w:t>Что касается открытого изъявления чувств во время совещания, очевидно, что выражение чувств и эмоциональный тон взаимоотношений вносят огромный вклад в процесс консультации. В одной из Св</w:t>
      </w:r>
      <w:r w:rsidR="00D167CB">
        <w:rPr>
          <w:rFonts w:ascii="Times New Roman" w:hAnsi="Times New Roman" w:cs="Times New Roman"/>
          <w:sz w:val="24"/>
          <w:szCs w:val="24"/>
          <w:lang w:eastAsia="ru-RU"/>
        </w:rPr>
        <w:t>оих бесед Абдул-Баха описывает «</w:t>
      </w:r>
      <w:r w:rsidRPr="00D75110">
        <w:rPr>
          <w:rFonts w:ascii="Times New Roman" w:hAnsi="Times New Roman" w:cs="Times New Roman"/>
          <w:sz w:val="24"/>
          <w:szCs w:val="24"/>
          <w:lang w:eastAsia="ru-RU"/>
        </w:rPr>
        <w:t>любовь и товарищество</w:t>
      </w:r>
      <w:r w:rsidR="00D167CB">
        <w:rPr>
          <w:rFonts w:ascii="Times New Roman" w:hAnsi="Times New Roman" w:cs="Times New Roman"/>
          <w:sz w:val="24"/>
          <w:szCs w:val="24"/>
          <w:lang w:eastAsia="ru-RU"/>
        </w:rPr>
        <w:t>» как «</w:t>
      </w:r>
      <w:r w:rsidRPr="00D75110">
        <w:rPr>
          <w:rFonts w:ascii="Times New Roman" w:hAnsi="Times New Roman" w:cs="Times New Roman"/>
          <w:sz w:val="24"/>
          <w:szCs w:val="24"/>
          <w:lang w:eastAsia="ru-RU"/>
        </w:rPr>
        <w:t>основу</w:t>
      </w:r>
      <w:r w:rsidR="00D167CB">
        <w:rPr>
          <w:rFonts w:ascii="Times New Roman" w:hAnsi="Times New Roman" w:cs="Times New Roman"/>
          <w:sz w:val="24"/>
          <w:szCs w:val="24"/>
          <w:lang w:eastAsia="ru-RU"/>
        </w:rPr>
        <w:t>» «</w:t>
      </w:r>
      <w:r w:rsidRPr="00D75110">
        <w:rPr>
          <w:rFonts w:ascii="Times New Roman" w:hAnsi="Times New Roman" w:cs="Times New Roman"/>
          <w:sz w:val="24"/>
          <w:szCs w:val="24"/>
          <w:lang w:eastAsia="ru-RU"/>
        </w:rPr>
        <w:t>истинного совета</w:t>
      </w:r>
      <w:r w:rsidR="00D167CB">
        <w:rPr>
          <w:rFonts w:ascii="Times New Roman" w:hAnsi="Times New Roman" w:cs="Times New Roman"/>
          <w:sz w:val="24"/>
          <w:szCs w:val="24"/>
          <w:lang w:eastAsia="ru-RU"/>
        </w:rPr>
        <w:t>»</w:t>
      </w:r>
      <w:r w:rsidRPr="00D75110">
        <w:rPr>
          <w:rFonts w:ascii="Times New Roman" w:hAnsi="Times New Roman" w:cs="Times New Roman"/>
          <w:sz w:val="24"/>
          <w:szCs w:val="24"/>
          <w:lang w:eastAsia="ru-RU"/>
        </w:rPr>
        <w:t>. Он утверждает:</w:t>
      </w:r>
    </w:p>
    <w:p w:rsidR="008C0985" w:rsidRPr="009E5963" w:rsidRDefault="008C0985" w:rsidP="009E5963">
      <w:pPr>
        <w:spacing w:line="276" w:lineRule="auto"/>
        <w:ind w:left="708"/>
        <w:jc w:val="both"/>
        <w:rPr>
          <w:rFonts w:ascii="Times New Roman" w:hAnsi="Times New Roman" w:cs="Times New Roman"/>
          <w:i/>
          <w:sz w:val="24"/>
          <w:szCs w:val="24"/>
          <w:lang w:val="en-US" w:eastAsia="ru-RU"/>
        </w:rPr>
      </w:pPr>
      <w:r w:rsidRPr="009E5963">
        <w:rPr>
          <w:rFonts w:ascii="Times New Roman" w:hAnsi="Times New Roman" w:cs="Times New Roman"/>
          <w:i/>
          <w:sz w:val="24"/>
          <w:szCs w:val="24"/>
          <w:lang w:eastAsia="ru-RU"/>
        </w:rPr>
        <w:lastRenderedPageBreak/>
        <w:t xml:space="preserve">... истинный совет </w:t>
      </w:r>
      <w:r w:rsidR="00D167CB">
        <w:rPr>
          <w:rFonts w:ascii="Times New Roman" w:hAnsi="Times New Roman" w:cs="Times New Roman"/>
          <w:i/>
          <w:sz w:val="24"/>
          <w:szCs w:val="24"/>
          <w:lang w:eastAsia="ru-RU"/>
        </w:rPr>
        <w:t>–</w:t>
      </w:r>
      <w:r w:rsidRPr="009E5963">
        <w:rPr>
          <w:rFonts w:ascii="Times New Roman" w:hAnsi="Times New Roman" w:cs="Times New Roman"/>
          <w:i/>
          <w:sz w:val="24"/>
          <w:szCs w:val="24"/>
          <w:lang w:eastAsia="ru-RU"/>
        </w:rPr>
        <w:t xml:space="preserve"> это духовный обмен, происходящий в атмосфере приязни и доверия. Чтобы ждать от совета добрых результатов, его участники должны относиться друг к другу с любовью и по-товарищески. Любовь</w:t>
      </w:r>
      <w:r w:rsidRPr="009E5963">
        <w:rPr>
          <w:rFonts w:ascii="Times New Roman" w:hAnsi="Times New Roman" w:cs="Times New Roman"/>
          <w:i/>
          <w:sz w:val="24"/>
          <w:szCs w:val="24"/>
          <w:lang w:val="en-US" w:eastAsia="ru-RU"/>
        </w:rPr>
        <w:t xml:space="preserve"> </w:t>
      </w:r>
      <w:r w:rsidRPr="009E5963">
        <w:rPr>
          <w:rFonts w:ascii="Times New Roman" w:hAnsi="Times New Roman" w:cs="Times New Roman"/>
          <w:i/>
          <w:sz w:val="24"/>
          <w:szCs w:val="24"/>
          <w:lang w:eastAsia="ru-RU"/>
        </w:rPr>
        <w:t>и</w:t>
      </w:r>
      <w:r w:rsidRPr="009E5963">
        <w:rPr>
          <w:rFonts w:ascii="Times New Roman" w:hAnsi="Times New Roman" w:cs="Times New Roman"/>
          <w:i/>
          <w:sz w:val="24"/>
          <w:szCs w:val="24"/>
          <w:lang w:val="en-US" w:eastAsia="ru-RU"/>
        </w:rPr>
        <w:t xml:space="preserve"> </w:t>
      </w:r>
      <w:r w:rsidRPr="009E5963">
        <w:rPr>
          <w:rFonts w:ascii="Times New Roman" w:hAnsi="Times New Roman" w:cs="Times New Roman"/>
          <w:i/>
          <w:sz w:val="24"/>
          <w:szCs w:val="24"/>
          <w:lang w:eastAsia="ru-RU"/>
        </w:rPr>
        <w:t>товарищество</w:t>
      </w:r>
      <w:r w:rsidRPr="009E5963">
        <w:rPr>
          <w:rFonts w:ascii="Times New Roman" w:hAnsi="Times New Roman" w:cs="Times New Roman"/>
          <w:i/>
          <w:sz w:val="24"/>
          <w:szCs w:val="24"/>
          <w:lang w:val="en-US" w:eastAsia="ru-RU"/>
        </w:rPr>
        <w:t xml:space="preserve"> </w:t>
      </w:r>
      <w:r w:rsidR="00D167CB" w:rsidRPr="00A35BD9">
        <w:rPr>
          <w:rFonts w:ascii="Times New Roman" w:hAnsi="Times New Roman" w:cs="Times New Roman"/>
          <w:i/>
          <w:sz w:val="24"/>
          <w:szCs w:val="24"/>
          <w:lang w:val="en-US" w:eastAsia="ru-RU"/>
        </w:rPr>
        <w:t>–</w:t>
      </w:r>
      <w:r w:rsidRPr="009E5963">
        <w:rPr>
          <w:rFonts w:ascii="Times New Roman" w:hAnsi="Times New Roman" w:cs="Times New Roman"/>
          <w:i/>
          <w:sz w:val="24"/>
          <w:szCs w:val="24"/>
          <w:lang w:val="en-US" w:eastAsia="ru-RU"/>
        </w:rPr>
        <w:t xml:space="preserve"> </w:t>
      </w:r>
      <w:r w:rsidRPr="009E5963">
        <w:rPr>
          <w:rFonts w:ascii="Times New Roman" w:hAnsi="Times New Roman" w:cs="Times New Roman"/>
          <w:i/>
          <w:sz w:val="24"/>
          <w:szCs w:val="24"/>
          <w:lang w:eastAsia="ru-RU"/>
        </w:rPr>
        <w:t>вот</w:t>
      </w:r>
      <w:r w:rsidRPr="009E5963">
        <w:rPr>
          <w:rFonts w:ascii="Times New Roman" w:hAnsi="Times New Roman" w:cs="Times New Roman"/>
          <w:i/>
          <w:sz w:val="24"/>
          <w:szCs w:val="24"/>
          <w:lang w:val="en-US" w:eastAsia="ru-RU"/>
        </w:rPr>
        <w:t xml:space="preserve"> </w:t>
      </w:r>
      <w:r w:rsidRPr="009E5963">
        <w:rPr>
          <w:rFonts w:ascii="Times New Roman" w:hAnsi="Times New Roman" w:cs="Times New Roman"/>
          <w:i/>
          <w:sz w:val="24"/>
          <w:szCs w:val="24"/>
          <w:lang w:eastAsia="ru-RU"/>
        </w:rPr>
        <w:t>основа</w:t>
      </w:r>
      <w:r w:rsidRPr="009E5963">
        <w:rPr>
          <w:rFonts w:ascii="Times New Roman" w:hAnsi="Times New Roman" w:cs="Times New Roman"/>
          <w:i/>
          <w:sz w:val="24"/>
          <w:szCs w:val="24"/>
          <w:lang w:val="en-US" w:eastAsia="ru-RU"/>
        </w:rPr>
        <w:t>.</w:t>
      </w:r>
      <w:r w:rsidR="00321A18" w:rsidRPr="009E5963">
        <w:rPr>
          <w:rFonts w:ascii="Times New Roman" w:hAnsi="Times New Roman" w:cs="Times New Roman"/>
          <w:i/>
          <w:sz w:val="24"/>
          <w:szCs w:val="24"/>
          <w:lang w:val="en-US" w:eastAsia="ru-RU"/>
        </w:rPr>
        <w:t xml:space="preserve"> </w:t>
      </w:r>
      <w:r w:rsidRPr="00D167CB">
        <w:rPr>
          <w:rFonts w:ascii="Times New Roman" w:hAnsi="Times New Roman" w:cs="Times New Roman"/>
          <w:sz w:val="24"/>
          <w:szCs w:val="24"/>
          <w:lang w:val="en-US" w:eastAsia="ru-RU"/>
        </w:rPr>
        <w:t xml:space="preserve">("The Promulgation of Universal Peace: Talks Delivered by 'Abdu'l-Bahá during His Visit to the United States and Canada in 1912" (Wilmette: </w:t>
      </w:r>
      <w:proofErr w:type="spellStart"/>
      <w:r w:rsidRPr="00D167CB">
        <w:rPr>
          <w:rFonts w:ascii="Times New Roman" w:hAnsi="Times New Roman" w:cs="Times New Roman"/>
          <w:sz w:val="24"/>
          <w:szCs w:val="24"/>
          <w:lang w:val="en-US" w:eastAsia="ru-RU"/>
        </w:rPr>
        <w:t>Bahá'í</w:t>
      </w:r>
      <w:proofErr w:type="spellEnd"/>
      <w:r w:rsidRPr="00D167CB">
        <w:rPr>
          <w:rFonts w:ascii="Times New Roman" w:hAnsi="Times New Roman" w:cs="Times New Roman"/>
          <w:sz w:val="24"/>
          <w:szCs w:val="24"/>
          <w:lang w:val="en-US" w:eastAsia="ru-RU"/>
        </w:rPr>
        <w:t xml:space="preserve"> Publishing Trust, 1982 edition) pp. 72-73)</w:t>
      </w:r>
    </w:p>
    <w:p w:rsidR="008C0985" w:rsidRPr="00D75110" w:rsidRDefault="008C0985" w:rsidP="00D75110">
      <w:pPr>
        <w:spacing w:line="276" w:lineRule="auto"/>
        <w:jc w:val="both"/>
        <w:rPr>
          <w:rFonts w:ascii="Times New Roman" w:hAnsi="Times New Roman" w:cs="Times New Roman"/>
          <w:sz w:val="24"/>
          <w:szCs w:val="24"/>
          <w:lang w:val="en-US" w:eastAsia="ru-RU"/>
        </w:rPr>
      </w:pPr>
    </w:p>
    <w:p w:rsidR="008C0985" w:rsidRPr="00D75110" w:rsidRDefault="008C0985" w:rsidP="00D75110">
      <w:pPr>
        <w:spacing w:line="276" w:lineRule="auto"/>
        <w:jc w:val="both"/>
        <w:rPr>
          <w:rFonts w:ascii="Times New Roman" w:hAnsi="Times New Roman" w:cs="Times New Roman"/>
          <w:sz w:val="24"/>
          <w:szCs w:val="24"/>
          <w:lang w:eastAsia="ru-RU"/>
        </w:rPr>
      </w:pPr>
      <w:r w:rsidRPr="00D75110">
        <w:rPr>
          <w:rFonts w:ascii="Times New Roman" w:hAnsi="Times New Roman" w:cs="Times New Roman"/>
          <w:sz w:val="24"/>
          <w:szCs w:val="24"/>
          <w:lang w:eastAsia="ru-RU"/>
        </w:rPr>
        <w:t xml:space="preserve">В Скрижалях Абдул-Баха, цитируемых в </w:t>
      </w:r>
      <w:r w:rsidRPr="00D75110">
        <w:rPr>
          <w:rFonts w:ascii="Times New Roman" w:hAnsi="Times New Roman" w:cs="Times New Roman"/>
          <w:i/>
          <w:iCs/>
          <w:sz w:val="24"/>
          <w:szCs w:val="24"/>
          <w:lang w:val="en-US" w:eastAsia="ru-RU"/>
        </w:rPr>
        <w:t>Bah</w:t>
      </w:r>
      <w:proofErr w:type="spellStart"/>
      <w:r w:rsidRPr="00D75110">
        <w:rPr>
          <w:rFonts w:ascii="Times New Roman" w:hAnsi="Times New Roman" w:cs="Times New Roman"/>
          <w:i/>
          <w:iCs/>
          <w:sz w:val="24"/>
          <w:szCs w:val="24"/>
          <w:lang w:eastAsia="ru-RU"/>
        </w:rPr>
        <w:t>á'í</w:t>
      </w:r>
      <w:proofErr w:type="spellEnd"/>
      <w:r w:rsidRPr="00D75110">
        <w:rPr>
          <w:rFonts w:ascii="Times New Roman" w:hAnsi="Times New Roman" w:cs="Times New Roman"/>
          <w:i/>
          <w:iCs/>
          <w:sz w:val="24"/>
          <w:szCs w:val="24"/>
          <w:lang w:eastAsia="ru-RU"/>
        </w:rPr>
        <w:t xml:space="preserve"> </w:t>
      </w:r>
      <w:r w:rsidRPr="00D75110">
        <w:rPr>
          <w:rFonts w:ascii="Times New Roman" w:hAnsi="Times New Roman" w:cs="Times New Roman"/>
          <w:i/>
          <w:iCs/>
          <w:sz w:val="24"/>
          <w:szCs w:val="24"/>
          <w:lang w:val="en-US" w:eastAsia="ru-RU"/>
        </w:rPr>
        <w:t>Administration</w:t>
      </w:r>
      <w:r w:rsidRPr="00D75110">
        <w:rPr>
          <w:rFonts w:ascii="Times New Roman" w:hAnsi="Times New Roman" w:cs="Times New Roman"/>
          <w:i/>
          <w:iCs/>
          <w:sz w:val="24"/>
          <w:szCs w:val="24"/>
          <w:lang w:eastAsia="ru-RU"/>
        </w:rPr>
        <w:t xml:space="preserve">: </w:t>
      </w:r>
      <w:r w:rsidRPr="00D75110">
        <w:rPr>
          <w:rFonts w:ascii="Times New Roman" w:hAnsi="Times New Roman" w:cs="Times New Roman"/>
          <w:i/>
          <w:iCs/>
          <w:sz w:val="24"/>
          <w:szCs w:val="24"/>
          <w:lang w:val="en-US" w:eastAsia="ru-RU"/>
        </w:rPr>
        <w:t>Selected</w:t>
      </w:r>
      <w:r w:rsidRPr="00D75110">
        <w:rPr>
          <w:rFonts w:ascii="Times New Roman" w:hAnsi="Times New Roman" w:cs="Times New Roman"/>
          <w:i/>
          <w:iCs/>
          <w:sz w:val="24"/>
          <w:szCs w:val="24"/>
          <w:lang w:eastAsia="ru-RU"/>
        </w:rPr>
        <w:t xml:space="preserve"> </w:t>
      </w:r>
      <w:r w:rsidRPr="00D75110">
        <w:rPr>
          <w:rFonts w:ascii="Times New Roman" w:hAnsi="Times New Roman" w:cs="Times New Roman"/>
          <w:i/>
          <w:iCs/>
          <w:sz w:val="24"/>
          <w:szCs w:val="24"/>
          <w:lang w:val="en-US" w:eastAsia="ru-RU"/>
        </w:rPr>
        <w:t>Messages</w:t>
      </w:r>
      <w:r w:rsidRPr="00D75110">
        <w:rPr>
          <w:rFonts w:ascii="Times New Roman" w:hAnsi="Times New Roman" w:cs="Times New Roman"/>
          <w:i/>
          <w:iCs/>
          <w:sz w:val="24"/>
          <w:szCs w:val="24"/>
          <w:lang w:eastAsia="ru-RU"/>
        </w:rPr>
        <w:t xml:space="preserve"> 1922-1932,</w:t>
      </w:r>
      <w:r w:rsidRPr="00D75110">
        <w:rPr>
          <w:rFonts w:ascii="Times New Roman" w:hAnsi="Times New Roman" w:cs="Times New Roman"/>
          <w:sz w:val="24"/>
          <w:szCs w:val="24"/>
          <w:lang w:eastAsia="ru-RU"/>
        </w:rPr>
        <w:t xml:space="preserve"> 1980 </w:t>
      </w:r>
      <w:r w:rsidRPr="00D75110">
        <w:rPr>
          <w:rFonts w:ascii="Times New Roman" w:hAnsi="Times New Roman" w:cs="Times New Roman"/>
          <w:sz w:val="24"/>
          <w:szCs w:val="24"/>
          <w:lang w:val="en-US" w:eastAsia="ru-RU"/>
        </w:rPr>
        <w:t>edition</w:t>
      </w:r>
      <w:r w:rsidRPr="00D75110">
        <w:rPr>
          <w:rFonts w:ascii="Times New Roman" w:hAnsi="Times New Roman" w:cs="Times New Roman"/>
          <w:sz w:val="24"/>
          <w:szCs w:val="24"/>
          <w:lang w:eastAsia="ru-RU"/>
        </w:rPr>
        <w:t>, стр. 20-23, предлагается полезное руководство, касающееся выражения чувств во время консультации. Например:</w:t>
      </w:r>
    </w:p>
    <w:p w:rsidR="008C0985" w:rsidRPr="00D75110" w:rsidRDefault="008C0985" w:rsidP="00D75110">
      <w:pPr>
        <w:spacing w:line="276" w:lineRule="auto"/>
        <w:jc w:val="both"/>
        <w:rPr>
          <w:rFonts w:ascii="Times New Roman" w:hAnsi="Times New Roman" w:cs="Times New Roman"/>
          <w:sz w:val="24"/>
          <w:szCs w:val="24"/>
          <w:lang w:eastAsia="ru-RU"/>
        </w:rPr>
      </w:pPr>
      <w:r w:rsidRPr="00D75110">
        <w:rPr>
          <w:rFonts w:ascii="Times New Roman" w:hAnsi="Times New Roman" w:cs="Times New Roman"/>
          <w:sz w:val="24"/>
          <w:szCs w:val="24"/>
          <w:lang w:eastAsia="ru-RU"/>
        </w:rPr>
        <w:t>- Абдул-Баха призывает членов Духовного Собра</w:t>
      </w:r>
      <w:r w:rsidR="00A35BD9">
        <w:rPr>
          <w:rFonts w:ascii="Times New Roman" w:hAnsi="Times New Roman" w:cs="Times New Roman"/>
          <w:sz w:val="24"/>
          <w:szCs w:val="24"/>
          <w:lang w:eastAsia="ru-RU"/>
        </w:rPr>
        <w:t>ния объединиться так, чтобы их «мысли», «</w:t>
      </w:r>
      <w:r w:rsidRPr="00D75110">
        <w:rPr>
          <w:rFonts w:ascii="Times New Roman" w:hAnsi="Times New Roman" w:cs="Times New Roman"/>
          <w:sz w:val="24"/>
          <w:szCs w:val="24"/>
          <w:lang w:eastAsia="ru-RU"/>
        </w:rPr>
        <w:t>взгляды</w:t>
      </w:r>
      <w:r w:rsidR="00A35BD9">
        <w:rPr>
          <w:rFonts w:ascii="Times New Roman" w:hAnsi="Times New Roman" w:cs="Times New Roman"/>
          <w:sz w:val="24"/>
          <w:szCs w:val="24"/>
          <w:lang w:eastAsia="ru-RU"/>
        </w:rPr>
        <w:t>» и «</w:t>
      </w:r>
      <w:r w:rsidRPr="00D75110">
        <w:rPr>
          <w:rFonts w:ascii="Times New Roman" w:hAnsi="Times New Roman" w:cs="Times New Roman"/>
          <w:bCs/>
          <w:sz w:val="24"/>
          <w:szCs w:val="24"/>
        </w:rPr>
        <w:t xml:space="preserve">чувства стали единой сущностью, </w:t>
      </w:r>
      <w:r w:rsidR="00A35BD9">
        <w:rPr>
          <w:rFonts w:ascii="Times New Roman" w:hAnsi="Times New Roman" w:cs="Times New Roman"/>
          <w:bCs/>
          <w:sz w:val="24"/>
          <w:szCs w:val="24"/>
        </w:rPr>
        <w:t>являя дух согласия во всем мире».</w:t>
      </w:r>
      <w:r w:rsidRPr="00D75110">
        <w:rPr>
          <w:rFonts w:ascii="Times New Roman" w:hAnsi="Times New Roman" w:cs="Times New Roman"/>
          <w:sz w:val="24"/>
          <w:szCs w:val="24"/>
          <w:lang w:eastAsia="ru-RU"/>
        </w:rPr>
        <w:t xml:space="preserve"> </w:t>
      </w:r>
    </w:p>
    <w:p w:rsidR="008C0985" w:rsidRPr="00D75110" w:rsidRDefault="008C0985" w:rsidP="00D75110">
      <w:pPr>
        <w:spacing w:line="276" w:lineRule="auto"/>
        <w:jc w:val="both"/>
        <w:rPr>
          <w:rFonts w:ascii="Times New Roman" w:hAnsi="Times New Roman" w:cs="Times New Roman"/>
          <w:sz w:val="24"/>
          <w:szCs w:val="24"/>
          <w:lang w:eastAsia="ru-RU"/>
        </w:rPr>
      </w:pPr>
      <w:r w:rsidRPr="00D75110">
        <w:rPr>
          <w:rFonts w:ascii="Times New Roman" w:hAnsi="Times New Roman" w:cs="Times New Roman"/>
          <w:sz w:val="24"/>
          <w:szCs w:val="24"/>
          <w:lang w:eastAsia="ru-RU"/>
        </w:rPr>
        <w:t xml:space="preserve">- Учитель </w:t>
      </w:r>
      <w:r w:rsidR="00A35BD9">
        <w:rPr>
          <w:rFonts w:ascii="Times New Roman" w:hAnsi="Times New Roman" w:cs="Times New Roman"/>
          <w:sz w:val="24"/>
          <w:szCs w:val="24"/>
          <w:lang w:eastAsia="ru-RU"/>
        </w:rPr>
        <w:t>рекомендует членам «</w:t>
      </w:r>
      <w:r w:rsidRPr="00D75110">
        <w:rPr>
          <w:rFonts w:ascii="Times New Roman" w:hAnsi="Times New Roman" w:cs="Times New Roman"/>
          <w:sz w:val="24"/>
          <w:szCs w:val="24"/>
        </w:rPr>
        <w:t>совещаться друг с другом так, чтобы не было повода к возникновению обиды и разлада</w:t>
      </w:r>
      <w:r w:rsidR="00A35BD9">
        <w:rPr>
          <w:rFonts w:ascii="Times New Roman" w:hAnsi="Times New Roman" w:cs="Times New Roman"/>
          <w:sz w:val="24"/>
          <w:szCs w:val="24"/>
        </w:rPr>
        <w:t>»</w:t>
      </w:r>
      <w:r w:rsidRPr="00D75110">
        <w:rPr>
          <w:rFonts w:ascii="Times New Roman" w:hAnsi="Times New Roman" w:cs="Times New Roman"/>
          <w:sz w:val="24"/>
          <w:szCs w:val="24"/>
          <w:lang w:eastAsia="ru-RU"/>
        </w:rPr>
        <w:t xml:space="preserve">. Он утверждает, что: </w:t>
      </w:r>
    </w:p>
    <w:p w:rsidR="008C0985" w:rsidRPr="009E5963" w:rsidRDefault="008C0985" w:rsidP="009E5963">
      <w:pPr>
        <w:spacing w:line="276" w:lineRule="auto"/>
        <w:ind w:left="708"/>
        <w:jc w:val="both"/>
        <w:rPr>
          <w:rFonts w:ascii="Times New Roman" w:hAnsi="Times New Roman" w:cs="Times New Roman"/>
          <w:i/>
          <w:sz w:val="24"/>
          <w:szCs w:val="24"/>
        </w:rPr>
      </w:pPr>
      <w:r w:rsidRPr="009E5963">
        <w:rPr>
          <w:rFonts w:ascii="Times New Roman" w:hAnsi="Times New Roman" w:cs="Times New Roman"/>
          <w:i/>
          <w:sz w:val="24"/>
          <w:szCs w:val="24"/>
        </w:rPr>
        <w:t>Этого</w:t>
      </w:r>
      <w:r w:rsidRPr="009E5963">
        <w:rPr>
          <w:rFonts w:ascii="Times New Roman" w:hAnsi="Times New Roman" w:cs="Times New Roman"/>
          <w:i/>
          <w:sz w:val="24"/>
          <w:szCs w:val="24"/>
          <w:lang w:eastAsia="ru-RU"/>
        </w:rPr>
        <w:t xml:space="preserve"> </w:t>
      </w:r>
      <w:r w:rsidRPr="009E5963">
        <w:rPr>
          <w:rFonts w:ascii="Times New Roman" w:hAnsi="Times New Roman" w:cs="Times New Roman"/>
          <w:i/>
          <w:sz w:val="24"/>
          <w:szCs w:val="24"/>
        </w:rPr>
        <w:t xml:space="preserve">можно достичь, когда каждый совершенно свободно выражает свое мнение и приводит свои аргументы. Если кто-нибудь станет возражать, то он ни в коем случае не должен чувствовать себя обиженным, ибо пока вопросы не будут всесторонне обсуждены, не откроется верный путь. Яркая искра истины появляется лишь после столкновения различных мнений. </w:t>
      </w:r>
    </w:p>
    <w:p w:rsidR="001A0386" w:rsidRPr="001D2D39" w:rsidRDefault="001A0386" w:rsidP="00D75110">
      <w:pPr>
        <w:spacing w:line="276" w:lineRule="auto"/>
        <w:jc w:val="both"/>
        <w:rPr>
          <w:rFonts w:ascii="Times New Roman" w:hAnsi="Times New Roman" w:cs="Times New Roman"/>
          <w:sz w:val="24"/>
          <w:szCs w:val="24"/>
          <w:lang w:eastAsia="ru-RU"/>
        </w:rPr>
      </w:pPr>
    </w:p>
    <w:p w:rsidR="008C0985" w:rsidRPr="00D75110" w:rsidRDefault="008C0985" w:rsidP="00D75110">
      <w:pPr>
        <w:spacing w:line="276" w:lineRule="auto"/>
        <w:jc w:val="both"/>
        <w:rPr>
          <w:rFonts w:ascii="Times New Roman" w:hAnsi="Times New Roman" w:cs="Times New Roman"/>
          <w:sz w:val="24"/>
          <w:szCs w:val="24"/>
          <w:lang w:eastAsia="ru-RU"/>
        </w:rPr>
      </w:pPr>
      <w:r w:rsidRPr="00D75110">
        <w:rPr>
          <w:rFonts w:ascii="Times New Roman" w:hAnsi="Times New Roman" w:cs="Times New Roman"/>
          <w:sz w:val="24"/>
          <w:szCs w:val="24"/>
          <w:lang w:eastAsia="ru-RU"/>
        </w:rPr>
        <w:t>Важно отметить, что истина появляется по</w:t>
      </w:r>
      <w:r w:rsidR="00A35BD9">
        <w:rPr>
          <w:rFonts w:ascii="Times New Roman" w:hAnsi="Times New Roman" w:cs="Times New Roman"/>
          <w:sz w:val="24"/>
          <w:szCs w:val="24"/>
          <w:lang w:eastAsia="ru-RU"/>
        </w:rPr>
        <w:t>сле «</w:t>
      </w:r>
      <w:r w:rsidRPr="00D75110">
        <w:rPr>
          <w:rFonts w:ascii="Times New Roman" w:hAnsi="Times New Roman" w:cs="Times New Roman"/>
          <w:sz w:val="24"/>
          <w:szCs w:val="24"/>
          <w:lang w:eastAsia="ru-RU"/>
        </w:rPr>
        <w:t>столкновения</w:t>
      </w:r>
      <w:r w:rsidR="00A35BD9">
        <w:rPr>
          <w:rFonts w:ascii="Times New Roman" w:hAnsi="Times New Roman" w:cs="Times New Roman"/>
          <w:sz w:val="24"/>
          <w:szCs w:val="24"/>
          <w:lang w:eastAsia="ru-RU"/>
        </w:rPr>
        <w:t>»</w:t>
      </w:r>
      <w:r w:rsidRPr="00D75110">
        <w:rPr>
          <w:rFonts w:ascii="Times New Roman" w:hAnsi="Times New Roman" w:cs="Times New Roman"/>
          <w:sz w:val="24"/>
          <w:szCs w:val="24"/>
          <w:lang w:eastAsia="ru-RU"/>
        </w:rPr>
        <w:t xml:space="preserve"> тщательно сформулированных взглядов, которые могут быть выражены с энтузиазмом и силой, а не из столкновения чувств. Столкновение чувств скорее затемняет истину, в то время как разница в мнениях облегчает раскрытие истины. </w:t>
      </w:r>
    </w:p>
    <w:p w:rsidR="008C0985" w:rsidRPr="00D75110" w:rsidRDefault="008C0985" w:rsidP="00D75110">
      <w:pPr>
        <w:spacing w:line="276" w:lineRule="auto"/>
        <w:jc w:val="both"/>
        <w:rPr>
          <w:rFonts w:ascii="Times New Roman" w:hAnsi="Times New Roman" w:cs="Times New Roman"/>
          <w:sz w:val="24"/>
          <w:szCs w:val="24"/>
          <w:lang w:eastAsia="ru-RU"/>
        </w:rPr>
      </w:pPr>
    </w:p>
    <w:p w:rsidR="008C0985" w:rsidRPr="00D75110" w:rsidRDefault="008C0985" w:rsidP="00D75110">
      <w:pPr>
        <w:spacing w:line="276" w:lineRule="auto"/>
        <w:jc w:val="both"/>
        <w:rPr>
          <w:rFonts w:ascii="Times New Roman" w:hAnsi="Times New Roman" w:cs="Times New Roman"/>
          <w:sz w:val="24"/>
          <w:szCs w:val="24"/>
          <w:lang w:eastAsia="ru-RU"/>
        </w:rPr>
      </w:pPr>
      <w:r w:rsidRPr="00D75110">
        <w:rPr>
          <w:rFonts w:ascii="Times New Roman" w:hAnsi="Times New Roman" w:cs="Times New Roman"/>
          <w:sz w:val="24"/>
          <w:szCs w:val="24"/>
          <w:lang w:eastAsia="ru-RU"/>
        </w:rPr>
        <w:t xml:space="preserve">- Абдул-Баха предлагает следующий совет, касающийся манеры, в которой могут быть выражены взгляды во время консультации. Предлагается, чтобы это руководство также имело отношение к выражению чувств:  </w:t>
      </w:r>
    </w:p>
    <w:p w:rsidR="008C0985" w:rsidRPr="009E5963" w:rsidRDefault="008C0985" w:rsidP="009E5963">
      <w:pPr>
        <w:spacing w:line="276" w:lineRule="auto"/>
        <w:ind w:left="708"/>
        <w:jc w:val="both"/>
        <w:rPr>
          <w:rFonts w:ascii="Times New Roman" w:hAnsi="Times New Roman" w:cs="Times New Roman"/>
          <w:i/>
          <w:sz w:val="24"/>
          <w:szCs w:val="24"/>
          <w:lang w:eastAsia="ru-RU"/>
        </w:rPr>
      </w:pPr>
      <w:r w:rsidRPr="009E5963">
        <w:rPr>
          <w:rFonts w:ascii="Times New Roman" w:hAnsi="Times New Roman" w:cs="Times New Roman"/>
          <w:i/>
          <w:sz w:val="24"/>
          <w:szCs w:val="24"/>
        </w:rPr>
        <w:t>После этого следует им с величайшим уважением, обходительностью, достоинством, тщанием и сдержанностью приступить к выражению своих точек зрения. Они должны во всяком вопросе искать истину и ни в коем случае не настаивать на своем, ибо упорное отстаивание своих взглядов приведет, в конечном счете, к несогласию и пререканиям; истина же останется сокрытой.</w:t>
      </w:r>
      <w:r w:rsidRPr="009E5963">
        <w:rPr>
          <w:rFonts w:ascii="Times New Roman" w:hAnsi="Times New Roman" w:cs="Times New Roman"/>
          <w:i/>
          <w:sz w:val="24"/>
          <w:szCs w:val="24"/>
          <w:lang w:eastAsia="ru-RU"/>
        </w:rPr>
        <w:t xml:space="preserve">                                                                         </w:t>
      </w:r>
    </w:p>
    <w:p w:rsidR="008C0985" w:rsidRPr="00D75110" w:rsidRDefault="008C0985" w:rsidP="00D75110">
      <w:pPr>
        <w:spacing w:line="276" w:lineRule="auto"/>
        <w:jc w:val="both"/>
        <w:rPr>
          <w:rFonts w:ascii="Times New Roman" w:hAnsi="Times New Roman" w:cs="Times New Roman"/>
          <w:sz w:val="24"/>
          <w:szCs w:val="24"/>
          <w:lang w:eastAsia="ru-RU"/>
        </w:rPr>
      </w:pPr>
    </w:p>
    <w:p w:rsidR="008C0985" w:rsidRPr="00D75110" w:rsidRDefault="008C0985" w:rsidP="00D75110">
      <w:pPr>
        <w:spacing w:line="276" w:lineRule="auto"/>
        <w:jc w:val="both"/>
        <w:rPr>
          <w:rFonts w:ascii="Times New Roman" w:hAnsi="Times New Roman" w:cs="Times New Roman"/>
          <w:sz w:val="24"/>
          <w:szCs w:val="24"/>
          <w:lang w:eastAsia="ru-RU"/>
        </w:rPr>
      </w:pPr>
      <w:r w:rsidRPr="00D75110">
        <w:rPr>
          <w:rFonts w:ascii="Times New Roman" w:hAnsi="Times New Roman" w:cs="Times New Roman"/>
          <w:sz w:val="24"/>
          <w:szCs w:val="24"/>
          <w:lang w:eastAsia="ru-RU"/>
        </w:rPr>
        <w:t xml:space="preserve">Дополнительные цитаты из Писаний, которые могут иметь отношение к выражению чувств во время процесса консультации, смотрите в компиляции «Совет Бахаи». </w:t>
      </w:r>
    </w:p>
    <w:p w:rsidR="008C0985" w:rsidRPr="004C1266" w:rsidRDefault="008C0985" w:rsidP="009E5963">
      <w:pPr>
        <w:pStyle w:val="Heading2"/>
        <w:rPr>
          <w:rFonts w:eastAsia="Times New Roman"/>
          <w:sz w:val="32"/>
          <w:lang w:eastAsia="ru-RU"/>
        </w:rPr>
      </w:pPr>
      <w:bookmarkStart w:id="9" w:name="_Toc343192784"/>
      <w:r w:rsidRPr="004C1266">
        <w:rPr>
          <w:rFonts w:eastAsia="Times New Roman"/>
          <w:sz w:val="32"/>
          <w:lang w:eastAsia="ru-RU"/>
        </w:rPr>
        <w:lastRenderedPageBreak/>
        <w:t xml:space="preserve">Отрывки из писем, написанных от имени </w:t>
      </w:r>
      <w:proofErr w:type="spellStart"/>
      <w:r w:rsidRPr="004C1266">
        <w:rPr>
          <w:rFonts w:eastAsia="Times New Roman"/>
          <w:sz w:val="32"/>
          <w:lang w:eastAsia="ru-RU"/>
        </w:rPr>
        <w:t>Шоги</w:t>
      </w:r>
      <w:proofErr w:type="spellEnd"/>
      <w:r w:rsidRPr="004C1266">
        <w:rPr>
          <w:rFonts w:eastAsia="Times New Roman"/>
          <w:sz w:val="32"/>
          <w:lang w:eastAsia="ru-RU"/>
        </w:rPr>
        <w:t xml:space="preserve"> </w:t>
      </w:r>
      <w:proofErr w:type="spellStart"/>
      <w:r w:rsidRPr="004C1266">
        <w:rPr>
          <w:rFonts w:eastAsia="Times New Roman"/>
          <w:sz w:val="32"/>
          <w:lang w:eastAsia="ru-RU"/>
        </w:rPr>
        <w:t>Эффенди</w:t>
      </w:r>
      <w:proofErr w:type="spellEnd"/>
      <w:r w:rsidRPr="004C1266">
        <w:rPr>
          <w:rFonts w:eastAsia="Times New Roman"/>
          <w:sz w:val="32"/>
          <w:lang w:eastAsia="ru-RU"/>
        </w:rPr>
        <w:t xml:space="preserve"> относительно стимулирования развития общин бахаи</w:t>
      </w:r>
      <w:bookmarkEnd w:id="9"/>
    </w:p>
    <w:p w:rsidR="008C0985" w:rsidRPr="00D75110" w:rsidRDefault="008C0985" w:rsidP="00D75110">
      <w:pPr>
        <w:spacing w:line="276" w:lineRule="auto"/>
        <w:jc w:val="both"/>
        <w:rPr>
          <w:rFonts w:ascii="Times New Roman" w:hAnsi="Times New Roman" w:cs="Times New Roman"/>
          <w:sz w:val="24"/>
          <w:szCs w:val="24"/>
          <w:lang w:eastAsia="ru-RU"/>
        </w:rPr>
      </w:pPr>
    </w:p>
    <w:p w:rsidR="008C0985" w:rsidRPr="004C1266" w:rsidRDefault="008C0985" w:rsidP="009E5963">
      <w:pPr>
        <w:pStyle w:val="Heading3"/>
        <w:numPr>
          <w:ilvl w:val="0"/>
          <w:numId w:val="13"/>
        </w:numPr>
        <w:rPr>
          <w:rFonts w:eastAsia="Times New Roman"/>
          <w:sz w:val="28"/>
          <w:lang w:eastAsia="ru-RU"/>
        </w:rPr>
      </w:pPr>
      <w:bookmarkStart w:id="10" w:name="_Toc343192785"/>
      <w:r w:rsidRPr="004C1266">
        <w:rPr>
          <w:rFonts w:eastAsia="Times New Roman"/>
          <w:sz w:val="28"/>
          <w:lang w:eastAsia="ru-RU"/>
        </w:rPr>
        <w:t>Личный пример</w:t>
      </w:r>
      <w:bookmarkEnd w:id="10"/>
    </w:p>
    <w:p w:rsidR="008C0985" w:rsidRPr="00D75110" w:rsidRDefault="008C0985" w:rsidP="00D75110">
      <w:pPr>
        <w:spacing w:line="276" w:lineRule="auto"/>
        <w:jc w:val="both"/>
        <w:rPr>
          <w:rFonts w:ascii="Times New Roman" w:hAnsi="Times New Roman" w:cs="Times New Roman"/>
          <w:sz w:val="24"/>
          <w:szCs w:val="24"/>
        </w:rPr>
      </w:pPr>
      <w:r w:rsidRPr="00D75110">
        <w:rPr>
          <w:rFonts w:ascii="Times New Roman" w:hAnsi="Times New Roman" w:cs="Times New Roman"/>
          <w:sz w:val="24"/>
          <w:szCs w:val="24"/>
        </w:rPr>
        <w:t xml:space="preserve">Вы глубоко заблуждаетесь, если судите о нашей Вере по одной общине, которой, несомненно, нужно еще многому </w:t>
      </w:r>
      <w:r w:rsidRPr="001A0386">
        <w:rPr>
          <w:rFonts w:ascii="Times New Roman" w:hAnsi="Times New Roman" w:cs="Times New Roman"/>
          <w:sz w:val="24"/>
          <w:szCs w:val="24"/>
        </w:rPr>
        <w:t>учиться</w:t>
      </w:r>
      <w:r w:rsidRPr="00D75110">
        <w:rPr>
          <w:rFonts w:ascii="Times New Roman" w:hAnsi="Times New Roman" w:cs="Times New Roman"/>
          <w:sz w:val="24"/>
          <w:szCs w:val="24"/>
        </w:rPr>
        <w:t>, в том числе и умению подчиняться законам Бахаи. Человеческие слабости и особенности характера людей могут стать для нас большим испытанием. Единственный, я бы даже сказал первый и лучший способ исправить подобное положение,</w:t>
      </w:r>
      <w:r w:rsidR="00A35BD9">
        <w:rPr>
          <w:rFonts w:ascii="Times New Roman" w:hAnsi="Times New Roman" w:cs="Times New Roman"/>
          <w:sz w:val="24"/>
          <w:szCs w:val="24"/>
        </w:rPr>
        <w:t xml:space="preserve"> </w:t>
      </w:r>
      <w:r w:rsidRPr="00D75110">
        <w:rPr>
          <w:rFonts w:ascii="Times New Roman" w:hAnsi="Times New Roman" w:cs="Times New Roman"/>
          <w:sz w:val="24"/>
          <w:szCs w:val="24"/>
        </w:rPr>
        <w:t xml:space="preserve">— это самому делать то, что правильно. Одна душа способна озарить духовным светом целый континент. Теперь, когда Вы осознали и сумели исправить собственную серьезную ошибку, когда Вы более отчетливо стали видеть недостатки своей общины, ничто не мешает Вам восстать и явить такой пример любви и такой дух служения, которые воспламенят сердца Ваших собратьев-бахаи. </w:t>
      </w:r>
    </w:p>
    <w:p w:rsidR="008C0985" w:rsidRPr="00D75110" w:rsidRDefault="008C0985" w:rsidP="00D75110">
      <w:pPr>
        <w:spacing w:line="276" w:lineRule="auto"/>
        <w:jc w:val="both"/>
        <w:rPr>
          <w:rFonts w:ascii="Times New Roman" w:hAnsi="Times New Roman" w:cs="Times New Roman"/>
          <w:sz w:val="24"/>
          <w:szCs w:val="24"/>
        </w:rPr>
      </w:pPr>
      <w:r w:rsidRPr="00D75110">
        <w:rPr>
          <w:rFonts w:ascii="Times New Roman" w:hAnsi="Times New Roman" w:cs="Times New Roman"/>
          <w:sz w:val="24"/>
          <w:szCs w:val="24"/>
        </w:rPr>
        <w:t>Он призывает Вас глубже овладевать Учением, наставлять других, побуждать тех бахаи, у которых есть к этому стремление, более серьезно изучать Веру; только тогда, благодаря личному примеру, трудам и молитвам, Вы сможете добиться перемен.</w:t>
      </w:r>
      <w:r w:rsidR="00321A18" w:rsidRPr="00D75110">
        <w:rPr>
          <w:rFonts w:ascii="Times New Roman" w:hAnsi="Times New Roman" w:cs="Times New Roman"/>
          <w:sz w:val="24"/>
          <w:szCs w:val="24"/>
        </w:rPr>
        <w:t xml:space="preserve"> </w:t>
      </w:r>
      <w:r w:rsidRPr="00D75110">
        <w:rPr>
          <w:rFonts w:ascii="Times New Roman" w:hAnsi="Times New Roman" w:cs="Times New Roman"/>
          <w:color w:val="000000"/>
          <w:sz w:val="24"/>
          <w:szCs w:val="24"/>
        </w:rPr>
        <w:t>(Одному из верующих, 30 сентября 1949 г.)</w:t>
      </w:r>
      <w:r w:rsidRPr="00D75110">
        <w:rPr>
          <w:rFonts w:ascii="Times New Roman" w:hAnsi="Times New Roman" w:cs="Times New Roman"/>
          <w:sz w:val="24"/>
          <w:szCs w:val="24"/>
          <w:lang w:eastAsia="ru-RU"/>
        </w:rPr>
        <w:t xml:space="preserve"> [1]</w:t>
      </w:r>
    </w:p>
    <w:p w:rsidR="008C0985" w:rsidRPr="00D75110" w:rsidRDefault="008C0985" w:rsidP="00D75110">
      <w:pPr>
        <w:spacing w:line="276" w:lineRule="auto"/>
        <w:jc w:val="both"/>
        <w:rPr>
          <w:rFonts w:ascii="Times New Roman" w:hAnsi="Times New Roman" w:cs="Times New Roman"/>
          <w:sz w:val="24"/>
          <w:szCs w:val="24"/>
          <w:lang w:eastAsia="ru-RU"/>
        </w:rPr>
      </w:pPr>
    </w:p>
    <w:p w:rsidR="008C0985" w:rsidRPr="00D75110" w:rsidRDefault="008C0985" w:rsidP="00D75110">
      <w:pPr>
        <w:spacing w:line="276" w:lineRule="auto"/>
        <w:jc w:val="both"/>
        <w:rPr>
          <w:rFonts w:ascii="Times New Roman" w:hAnsi="Times New Roman" w:cs="Times New Roman"/>
          <w:sz w:val="24"/>
          <w:szCs w:val="24"/>
          <w:lang w:eastAsia="ru-RU"/>
        </w:rPr>
      </w:pPr>
      <w:r w:rsidRPr="00D75110">
        <w:rPr>
          <w:rFonts w:ascii="Times New Roman" w:hAnsi="Times New Roman" w:cs="Times New Roman"/>
          <w:sz w:val="24"/>
          <w:szCs w:val="24"/>
          <w:lang w:eastAsia="ru-RU"/>
        </w:rPr>
        <w:t>При возникновении противоречий отставка или неучастие кого-либо из членов Собрания не может служить восстановлению согласия. Собрание должно найти способ продолжать свою деятельность в полном составе, несмотря на имеющиеся препятствия; в противном случае допущенные исключения из правила подорвут доверие ко всей системе в целом.</w:t>
      </w:r>
    </w:p>
    <w:p w:rsidR="008C0985" w:rsidRPr="00D75110" w:rsidRDefault="008C0985" w:rsidP="00D75110">
      <w:pPr>
        <w:spacing w:line="276" w:lineRule="auto"/>
        <w:jc w:val="both"/>
        <w:rPr>
          <w:rFonts w:ascii="Times New Roman" w:hAnsi="Times New Roman" w:cs="Times New Roman"/>
          <w:sz w:val="24"/>
          <w:szCs w:val="24"/>
          <w:lang w:eastAsia="ru-RU"/>
        </w:rPr>
      </w:pPr>
      <w:r w:rsidRPr="00D75110">
        <w:rPr>
          <w:rFonts w:ascii="Times New Roman" w:hAnsi="Times New Roman" w:cs="Times New Roman"/>
          <w:sz w:val="24"/>
          <w:szCs w:val="24"/>
          <w:lang w:eastAsia="ru-RU"/>
        </w:rPr>
        <w:t>Ставя любовь к Делу превыше всего и защищая в первую очередь его интересы, верующие должны быть готовы к трудностям, какой бы характер они не носили. Лишь проявляя настойчивость и идя на самопожертвование, можем мы, с одной стороны, уповать на сохранение в неприкосновенности наших богоданных институтов Веры и, с другой стороны, сделать себя еще более благородными и совершенными проводниками этой славной Веры.</w:t>
      </w:r>
      <w:r w:rsidR="00321A18" w:rsidRPr="00D75110">
        <w:rPr>
          <w:rFonts w:ascii="Times New Roman" w:hAnsi="Times New Roman" w:cs="Times New Roman"/>
          <w:sz w:val="24"/>
          <w:szCs w:val="24"/>
          <w:lang w:eastAsia="ru-RU"/>
        </w:rPr>
        <w:t xml:space="preserve"> </w:t>
      </w:r>
      <w:r w:rsidRPr="00D75110">
        <w:rPr>
          <w:rFonts w:ascii="Times New Roman" w:hAnsi="Times New Roman" w:cs="Times New Roman"/>
          <w:sz w:val="24"/>
          <w:szCs w:val="24"/>
          <w:lang w:eastAsia="ru-RU"/>
        </w:rPr>
        <w:t>(20 ноября 1941 года отдельному верующему) [2] [«Совет Бахаи», №36]</w:t>
      </w:r>
    </w:p>
    <w:p w:rsidR="008C0985" w:rsidRPr="00D75110" w:rsidRDefault="008C0985" w:rsidP="00D75110">
      <w:pPr>
        <w:spacing w:line="276" w:lineRule="auto"/>
        <w:jc w:val="both"/>
        <w:rPr>
          <w:rFonts w:ascii="Times New Roman" w:hAnsi="Times New Roman" w:cs="Times New Roman"/>
          <w:sz w:val="24"/>
          <w:szCs w:val="24"/>
          <w:lang w:eastAsia="ru-RU"/>
        </w:rPr>
      </w:pPr>
    </w:p>
    <w:p w:rsidR="008C0985" w:rsidRPr="00D75110" w:rsidRDefault="008C0985" w:rsidP="00D75110">
      <w:pPr>
        <w:spacing w:line="276" w:lineRule="auto"/>
        <w:jc w:val="both"/>
        <w:rPr>
          <w:rFonts w:ascii="Times New Roman" w:hAnsi="Times New Roman" w:cs="Times New Roman"/>
          <w:sz w:val="24"/>
          <w:szCs w:val="24"/>
          <w:lang w:eastAsia="ru-RU"/>
        </w:rPr>
      </w:pPr>
      <w:r w:rsidRPr="00D75110">
        <w:rPr>
          <w:rFonts w:ascii="Times New Roman" w:hAnsi="Times New Roman" w:cs="Times New Roman"/>
          <w:sz w:val="24"/>
          <w:szCs w:val="24"/>
          <w:lang w:eastAsia="ru-RU"/>
        </w:rPr>
        <w:t xml:space="preserve">Вы пишете о том, сколь важно достижение большего единства между верующими. Вы, несомненно, правы, а чтобы прийти к этому, Хранитель считает, необходимо внушать бахаи, и на занятиях, и просто в беседах, что основа любой религии, включая и нашу, </w:t>
      </w:r>
      <w:r w:rsidR="008C79D6">
        <w:rPr>
          <w:rFonts w:ascii="Times New Roman" w:hAnsi="Times New Roman" w:cs="Times New Roman"/>
          <w:sz w:val="24"/>
          <w:szCs w:val="24"/>
          <w:lang w:eastAsia="ru-RU"/>
        </w:rPr>
        <w:t>–</w:t>
      </w:r>
      <w:r w:rsidRPr="00D75110">
        <w:rPr>
          <w:rFonts w:ascii="Times New Roman" w:hAnsi="Times New Roman" w:cs="Times New Roman"/>
          <w:sz w:val="24"/>
          <w:szCs w:val="24"/>
          <w:lang w:eastAsia="ru-RU"/>
        </w:rPr>
        <w:t xml:space="preserve"> любовь к Богу, а значит, к людям. Чем больше любви, тем прочнее единство, ибо любовь помогает людям терпимо относиться друг к другу, быть великодушными и снисходительными.</w:t>
      </w:r>
      <w:r w:rsidR="00321A18" w:rsidRPr="00D75110">
        <w:rPr>
          <w:rFonts w:ascii="Times New Roman" w:hAnsi="Times New Roman" w:cs="Times New Roman"/>
          <w:sz w:val="24"/>
          <w:szCs w:val="24"/>
          <w:lang w:eastAsia="ru-RU"/>
        </w:rPr>
        <w:t xml:space="preserve"> </w:t>
      </w:r>
      <w:r w:rsidRPr="00D75110">
        <w:rPr>
          <w:rFonts w:ascii="Times New Roman" w:hAnsi="Times New Roman" w:cs="Times New Roman"/>
          <w:sz w:val="24"/>
          <w:szCs w:val="24"/>
          <w:lang w:eastAsia="ru-RU"/>
        </w:rPr>
        <w:t>(7 июля 1944 года отде</w:t>
      </w:r>
      <w:r w:rsidR="00C10D8B">
        <w:rPr>
          <w:rFonts w:ascii="Times New Roman" w:hAnsi="Times New Roman" w:cs="Times New Roman"/>
          <w:sz w:val="24"/>
          <w:szCs w:val="24"/>
          <w:lang w:eastAsia="ru-RU"/>
        </w:rPr>
        <w:t>льному верующему, цитируется в «</w:t>
      </w:r>
      <w:proofErr w:type="spellStart"/>
      <w:r w:rsidRPr="00D75110">
        <w:rPr>
          <w:rFonts w:ascii="Times New Roman" w:hAnsi="Times New Roman" w:cs="Times New Roman"/>
          <w:sz w:val="24"/>
          <w:szCs w:val="24"/>
          <w:lang w:eastAsia="ru-RU"/>
        </w:rPr>
        <w:t>Бахаи</w:t>
      </w:r>
      <w:proofErr w:type="spellEnd"/>
      <w:r w:rsidRPr="00D75110">
        <w:rPr>
          <w:rFonts w:ascii="Times New Roman" w:hAnsi="Times New Roman" w:cs="Times New Roman"/>
          <w:sz w:val="24"/>
          <w:szCs w:val="24"/>
          <w:lang w:eastAsia="ru-RU"/>
        </w:rPr>
        <w:t xml:space="preserve"> </w:t>
      </w:r>
      <w:proofErr w:type="spellStart"/>
      <w:r w:rsidRPr="00D75110">
        <w:rPr>
          <w:rFonts w:ascii="Times New Roman" w:hAnsi="Times New Roman" w:cs="Times New Roman"/>
          <w:sz w:val="24"/>
          <w:szCs w:val="24"/>
          <w:lang w:eastAsia="ru-RU"/>
        </w:rPr>
        <w:t>Ньюс</w:t>
      </w:r>
      <w:proofErr w:type="spellEnd"/>
      <w:r w:rsidR="00C10D8B">
        <w:rPr>
          <w:rFonts w:ascii="Times New Roman" w:hAnsi="Times New Roman" w:cs="Times New Roman"/>
          <w:sz w:val="24"/>
          <w:szCs w:val="24"/>
          <w:lang w:eastAsia="ru-RU"/>
        </w:rPr>
        <w:t>»</w:t>
      </w:r>
      <w:bookmarkStart w:id="11" w:name="_GoBack"/>
      <w:bookmarkEnd w:id="11"/>
      <w:r w:rsidRPr="00D75110">
        <w:rPr>
          <w:rFonts w:ascii="Times New Roman" w:hAnsi="Times New Roman" w:cs="Times New Roman"/>
          <w:sz w:val="24"/>
          <w:szCs w:val="24"/>
          <w:lang w:eastAsia="ru-RU"/>
        </w:rPr>
        <w:t xml:space="preserve"> N.173, февраль 1945 года, стр. 3)</w:t>
      </w:r>
      <w:r w:rsidR="009A5470">
        <w:rPr>
          <w:rFonts w:ascii="Times New Roman" w:hAnsi="Times New Roman" w:cs="Times New Roman"/>
          <w:sz w:val="24"/>
          <w:szCs w:val="24"/>
          <w:lang w:eastAsia="ru-RU"/>
        </w:rPr>
        <w:t xml:space="preserve"> [3</w:t>
      </w:r>
      <w:r w:rsidR="009A5470" w:rsidRPr="00D75110">
        <w:rPr>
          <w:rFonts w:ascii="Times New Roman" w:hAnsi="Times New Roman" w:cs="Times New Roman"/>
          <w:sz w:val="24"/>
          <w:szCs w:val="24"/>
          <w:lang w:eastAsia="ru-RU"/>
        </w:rPr>
        <w:t>]</w:t>
      </w:r>
    </w:p>
    <w:p w:rsidR="008C0985" w:rsidRPr="00D75110" w:rsidRDefault="008C0985" w:rsidP="00D75110">
      <w:pPr>
        <w:spacing w:line="276" w:lineRule="auto"/>
        <w:jc w:val="both"/>
        <w:rPr>
          <w:rFonts w:ascii="Times New Roman" w:hAnsi="Times New Roman" w:cs="Times New Roman"/>
          <w:sz w:val="24"/>
          <w:szCs w:val="24"/>
          <w:lang w:eastAsia="ru-RU"/>
        </w:rPr>
      </w:pPr>
      <w:r w:rsidRPr="00D75110">
        <w:rPr>
          <w:rFonts w:ascii="Times New Roman" w:hAnsi="Times New Roman" w:cs="Times New Roman"/>
          <w:sz w:val="24"/>
          <w:szCs w:val="24"/>
          <w:lang w:eastAsia="ru-RU"/>
        </w:rPr>
        <w:br/>
      </w:r>
    </w:p>
    <w:p w:rsidR="008C0985" w:rsidRPr="004C1266" w:rsidRDefault="008C0985" w:rsidP="009E5963">
      <w:pPr>
        <w:pStyle w:val="Heading3"/>
        <w:numPr>
          <w:ilvl w:val="0"/>
          <w:numId w:val="13"/>
        </w:numPr>
        <w:rPr>
          <w:rFonts w:eastAsia="Times New Roman"/>
          <w:sz w:val="28"/>
          <w:lang w:eastAsia="ru-RU"/>
        </w:rPr>
      </w:pPr>
      <w:bookmarkStart w:id="12" w:name="_Toc343192786"/>
      <w:r w:rsidRPr="004C1266">
        <w:rPr>
          <w:rFonts w:eastAsia="Times New Roman"/>
          <w:sz w:val="28"/>
          <w:lang w:eastAsia="ru-RU"/>
        </w:rPr>
        <w:lastRenderedPageBreak/>
        <w:t>Помощь Местному Духовному Собранию</w:t>
      </w:r>
      <w:bookmarkEnd w:id="12"/>
    </w:p>
    <w:p w:rsidR="008C0985" w:rsidRPr="00D75110" w:rsidRDefault="008C0985" w:rsidP="00D75110">
      <w:pPr>
        <w:spacing w:line="276" w:lineRule="auto"/>
        <w:jc w:val="both"/>
        <w:rPr>
          <w:rFonts w:ascii="Times New Roman" w:hAnsi="Times New Roman" w:cs="Times New Roman"/>
          <w:sz w:val="24"/>
          <w:szCs w:val="24"/>
          <w:lang w:eastAsia="ru-RU"/>
        </w:rPr>
      </w:pPr>
      <w:r w:rsidRPr="00D75110">
        <w:rPr>
          <w:rFonts w:ascii="Times New Roman" w:hAnsi="Times New Roman" w:cs="Times New Roman"/>
          <w:sz w:val="24"/>
          <w:szCs w:val="24"/>
          <w:lang w:eastAsia="ru-RU"/>
        </w:rPr>
        <w:t xml:space="preserve">Между тем, мы должны делать все возможное для укрепления и поддержки Местных и Национальных Духовных Собраний, проводя более тщательно выборы с тем, чтобы выбрать самых мудрых и наиболее подходящих членов, и, затем, преданно сотрудничая и подчиняясь. Если мы не одобряем их решения, мы должны осторожно избегать обсуждения этого с другими верующими, у которых нет полномочий исправить их. Мы должны искренне изложить свои взгляды Собранию и только в случае неудовлетворительного ответа обратиться к Национальному Собранию, если вопрос касается поведения Местного Собрания, и к </w:t>
      </w:r>
      <w:proofErr w:type="spellStart"/>
      <w:r w:rsidRPr="00D75110">
        <w:rPr>
          <w:rFonts w:ascii="Times New Roman" w:hAnsi="Times New Roman" w:cs="Times New Roman"/>
          <w:sz w:val="24"/>
          <w:szCs w:val="24"/>
          <w:lang w:eastAsia="ru-RU"/>
        </w:rPr>
        <w:t>Шоги</w:t>
      </w:r>
      <w:proofErr w:type="spellEnd"/>
      <w:r w:rsidRPr="00D75110">
        <w:rPr>
          <w:rFonts w:ascii="Times New Roman" w:hAnsi="Times New Roman" w:cs="Times New Roman"/>
          <w:sz w:val="24"/>
          <w:szCs w:val="24"/>
          <w:lang w:eastAsia="ru-RU"/>
        </w:rPr>
        <w:t xml:space="preserve"> </w:t>
      </w:r>
      <w:proofErr w:type="spellStart"/>
      <w:r w:rsidRPr="00D75110">
        <w:rPr>
          <w:rFonts w:ascii="Times New Roman" w:hAnsi="Times New Roman" w:cs="Times New Roman"/>
          <w:sz w:val="24"/>
          <w:szCs w:val="24"/>
          <w:lang w:eastAsia="ru-RU"/>
        </w:rPr>
        <w:t>Эффенди</w:t>
      </w:r>
      <w:proofErr w:type="spellEnd"/>
      <w:r w:rsidRPr="00D75110">
        <w:rPr>
          <w:rFonts w:ascii="Times New Roman" w:hAnsi="Times New Roman" w:cs="Times New Roman"/>
          <w:sz w:val="24"/>
          <w:szCs w:val="24"/>
          <w:lang w:eastAsia="ru-RU"/>
        </w:rPr>
        <w:t>, если касается Национального Собрания. (4 марта 1925 года отдельному верующему) [4]</w:t>
      </w:r>
    </w:p>
    <w:p w:rsidR="008C0985" w:rsidRPr="00D75110" w:rsidRDefault="008C0985" w:rsidP="00D75110">
      <w:pPr>
        <w:spacing w:line="276" w:lineRule="auto"/>
        <w:jc w:val="both"/>
        <w:rPr>
          <w:rFonts w:ascii="Times New Roman" w:hAnsi="Times New Roman" w:cs="Times New Roman"/>
          <w:sz w:val="24"/>
          <w:szCs w:val="24"/>
          <w:lang w:eastAsia="ru-RU"/>
        </w:rPr>
      </w:pPr>
    </w:p>
    <w:p w:rsidR="008C0985" w:rsidRPr="00D75110" w:rsidRDefault="008C0985" w:rsidP="00D75110">
      <w:pPr>
        <w:spacing w:line="276" w:lineRule="auto"/>
        <w:jc w:val="both"/>
        <w:rPr>
          <w:rFonts w:ascii="Times New Roman" w:hAnsi="Times New Roman" w:cs="Times New Roman"/>
          <w:sz w:val="24"/>
          <w:szCs w:val="24"/>
          <w:lang w:eastAsia="ru-RU"/>
        </w:rPr>
      </w:pPr>
      <w:r w:rsidRPr="00D75110">
        <w:rPr>
          <w:rFonts w:ascii="Times New Roman" w:hAnsi="Times New Roman" w:cs="Times New Roman"/>
          <w:sz w:val="24"/>
          <w:szCs w:val="24"/>
          <w:lang w:eastAsia="ru-RU"/>
        </w:rPr>
        <w:t xml:space="preserve">Ситуация в ..., о которой Национальное Духовное Собрание уже писало ему в деталях, очень опечалила и огорчила его сердце, поскольку он убежден, что только полное единение среди друзей как в личных, так и в коллективных стараниях, особенно в эти дни административной организации и развития Дела, может обеспечить устойчивый прогресс Веры в этой местности. Нет более важной задачи, чем обеспечение совершенной гармонии и содружества среди друзей, особенно между Местными Собраниями и отдельными верующими. Местные Собрания должны внушить уверенность в отдельных верующих, а те, в свою очередь, должны выразить свою готовность полностью подчиняться решениям и управлению Местного Собрания. И те и другие должны учиться сотрудничать и понимать, что только через такое сотрудничество институты Дела могут эффективно и постоянно функционировать. Несмотря на то, что подчинение Местному Собранию будет безоговорочным и искренним, тем не менее этот орган должен проводить в жизнь свои решения таким образом, чтобы избежать впечатления, что это движется диктаторскими мотивами. Дух Дела </w:t>
      </w:r>
      <w:r w:rsidR="00335A5E">
        <w:rPr>
          <w:rFonts w:ascii="Times New Roman" w:hAnsi="Times New Roman" w:cs="Times New Roman"/>
          <w:sz w:val="24"/>
          <w:szCs w:val="24"/>
          <w:lang w:eastAsia="ru-RU"/>
        </w:rPr>
        <w:t>–</w:t>
      </w:r>
      <w:r w:rsidRPr="00D75110">
        <w:rPr>
          <w:rFonts w:ascii="Times New Roman" w:hAnsi="Times New Roman" w:cs="Times New Roman"/>
          <w:sz w:val="24"/>
          <w:szCs w:val="24"/>
          <w:lang w:eastAsia="ru-RU"/>
        </w:rPr>
        <w:t xml:space="preserve"> это взаимное сотрудничество, а не диктатура.</w:t>
      </w:r>
    </w:p>
    <w:p w:rsidR="008C0985" w:rsidRPr="00D75110" w:rsidRDefault="008C0985" w:rsidP="00D75110">
      <w:pPr>
        <w:spacing w:line="276" w:lineRule="auto"/>
        <w:jc w:val="both"/>
        <w:rPr>
          <w:rFonts w:ascii="Times New Roman" w:hAnsi="Times New Roman" w:cs="Times New Roman"/>
          <w:sz w:val="24"/>
          <w:szCs w:val="24"/>
          <w:lang w:eastAsia="ru-RU"/>
        </w:rPr>
      </w:pPr>
      <w:r w:rsidRPr="00D75110">
        <w:rPr>
          <w:rFonts w:ascii="Times New Roman" w:hAnsi="Times New Roman" w:cs="Times New Roman"/>
          <w:sz w:val="24"/>
          <w:szCs w:val="24"/>
          <w:lang w:eastAsia="ru-RU"/>
        </w:rPr>
        <w:t>Верующие должны доверять указаниям и распоряжениям своего Собрания, даже если они не вполне убеждены в их справедливости и правоте. Если Собрание большинством голосов своих членов принимает какое-либо решение, друзьям следует с готовностью выполнять его. И, в первую очередь, именно тем членам, которые не были согласны с решением и расходились во мнении с большинством членов Собрания, следует подать общине добрый пример, пожертвовав своим личным мнением, чтобы повиноваться принципу большинства голосов, лежащему в основе деятельности всех Собраний бахаи.</w:t>
      </w:r>
      <w:r w:rsidR="00321A18" w:rsidRPr="00D75110">
        <w:rPr>
          <w:rFonts w:ascii="Times New Roman" w:hAnsi="Times New Roman" w:cs="Times New Roman"/>
          <w:sz w:val="24"/>
          <w:szCs w:val="24"/>
          <w:lang w:eastAsia="ru-RU"/>
        </w:rPr>
        <w:t xml:space="preserve"> </w:t>
      </w:r>
      <w:r w:rsidRPr="00D75110">
        <w:rPr>
          <w:rFonts w:ascii="Times New Roman" w:hAnsi="Times New Roman" w:cs="Times New Roman"/>
          <w:sz w:val="24"/>
          <w:szCs w:val="24"/>
          <w:lang w:eastAsia="ru-RU"/>
        </w:rPr>
        <w:t>(28 октября 1935 года одному верующему) [5]</w:t>
      </w:r>
    </w:p>
    <w:p w:rsidR="008C0985" w:rsidRPr="00D75110" w:rsidRDefault="008C0985" w:rsidP="00D75110">
      <w:pPr>
        <w:spacing w:line="276" w:lineRule="auto"/>
        <w:jc w:val="both"/>
        <w:rPr>
          <w:rFonts w:ascii="Times New Roman" w:hAnsi="Times New Roman" w:cs="Times New Roman"/>
          <w:sz w:val="24"/>
          <w:szCs w:val="24"/>
          <w:lang w:eastAsia="ru-RU"/>
        </w:rPr>
      </w:pPr>
    </w:p>
    <w:p w:rsidR="008C0985" w:rsidRPr="00D75110" w:rsidRDefault="008C0985" w:rsidP="00D75110">
      <w:pPr>
        <w:spacing w:line="276" w:lineRule="auto"/>
        <w:jc w:val="both"/>
        <w:rPr>
          <w:rFonts w:ascii="Times New Roman" w:hAnsi="Times New Roman" w:cs="Times New Roman"/>
          <w:sz w:val="24"/>
          <w:szCs w:val="24"/>
          <w:lang w:eastAsia="ru-RU"/>
        </w:rPr>
      </w:pPr>
      <w:r w:rsidRPr="00D75110">
        <w:rPr>
          <w:rFonts w:ascii="Times New Roman" w:hAnsi="Times New Roman" w:cs="Times New Roman"/>
          <w:sz w:val="24"/>
          <w:szCs w:val="24"/>
          <w:lang w:eastAsia="ru-RU"/>
        </w:rPr>
        <w:t xml:space="preserve">Собрания учреждены для авторитетного управления делами Дела. Верующие имеют право голосовать за любого, кого пожелают. Если им не нравятся действия их Собрания, они должны, во имя единства Веры, выполнять его решения. Отдельный верующий имеет право вносить предложения, протестовать, но он не имеет прав больше, чем Собрание; его сила </w:t>
      </w:r>
      <w:r w:rsidR="00C10D8B">
        <w:rPr>
          <w:rFonts w:ascii="Times New Roman" w:hAnsi="Times New Roman" w:cs="Times New Roman"/>
          <w:sz w:val="24"/>
          <w:szCs w:val="24"/>
          <w:lang w:eastAsia="ru-RU"/>
        </w:rPr>
        <w:t>–</w:t>
      </w:r>
      <w:r w:rsidRPr="00D75110">
        <w:rPr>
          <w:rFonts w:ascii="Times New Roman" w:hAnsi="Times New Roman" w:cs="Times New Roman"/>
          <w:sz w:val="24"/>
          <w:szCs w:val="24"/>
          <w:lang w:eastAsia="ru-RU"/>
        </w:rPr>
        <w:t xml:space="preserve"> в его голосовании. Если один из друзей не удовлетворен местной ситуацией, тем не менее он должен сотрудничать со своим Духовным Собранием и делать все, чтобы помочь ему. Он может молиться за него, может своими собственными деяниями показать благородный пример бахаи. Система совершенна, но если инструменты несовершенны, </w:t>
      </w:r>
      <w:r w:rsidRPr="00D75110">
        <w:rPr>
          <w:rFonts w:ascii="Times New Roman" w:hAnsi="Times New Roman" w:cs="Times New Roman"/>
          <w:sz w:val="24"/>
          <w:szCs w:val="24"/>
          <w:lang w:eastAsia="ru-RU"/>
        </w:rPr>
        <w:lastRenderedPageBreak/>
        <w:t>мы должны все же поддерживать систему, зная что Бог заботится и защищает Свое Дело, и что такие условия лишь временны и исчезнут по мере роста Дела и зрелости бахаи.</w:t>
      </w:r>
    </w:p>
    <w:p w:rsidR="008C0985" w:rsidRPr="00D75110" w:rsidRDefault="008C0985" w:rsidP="00D75110">
      <w:pPr>
        <w:spacing w:line="276" w:lineRule="auto"/>
        <w:jc w:val="both"/>
        <w:rPr>
          <w:rFonts w:ascii="Times New Roman" w:hAnsi="Times New Roman" w:cs="Times New Roman"/>
          <w:sz w:val="24"/>
          <w:szCs w:val="24"/>
          <w:lang w:eastAsia="ru-RU"/>
        </w:rPr>
      </w:pPr>
      <w:r w:rsidRPr="00D75110">
        <w:rPr>
          <w:rFonts w:ascii="Times New Roman" w:hAnsi="Times New Roman" w:cs="Times New Roman"/>
          <w:sz w:val="24"/>
          <w:szCs w:val="24"/>
          <w:lang w:eastAsia="ru-RU"/>
        </w:rPr>
        <w:t>Он призывает Вас не терять надежду и никогда не останавливаться в служении Вере. Не важно, каким будет отношение других, это не освобождает Вас от обязанности вести себя правильно; Вы отвечаете перед Богом, и Вы можете быть уверены в том, что в конце концов Он решит все эти проблемы. (14 ноября 1948 года отдельному верующему) [6]</w:t>
      </w:r>
    </w:p>
    <w:p w:rsidR="008C0985" w:rsidRPr="00D75110" w:rsidRDefault="008C0985" w:rsidP="00D75110">
      <w:pPr>
        <w:spacing w:line="276" w:lineRule="auto"/>
        <w:jc w:val="both"/>
        <w:rPr>
          <w:rFonts w:ascii="Times New Roman" w:hAnsi="Times New Roman" w:cs="Times New Roman"/>
          <w:sz w:val="24"/>
          <w:szCs w:val="24"/>
          <w:lang w:eastAsia="ru-RU"/>
        </w:rPr>
      </w:pPr>
    </w:p>
    <w:p w:rsidR="008C0985" w:rsidRDefault="008C0985" w:rsidP="00D75110">
      <w:pPr>
        <w:spacing w:line="276" w:lineRule="auto"/>
        <w:jc w:val="both"/>
        <w:rPr>
          <w:rFonts w:ascii="Times New Roman" w:hAnsi="Times New Roman" w:cs="Times New Roman"/>
          <w:sz w:val="24"/>
          <w:szCs w:val="24"/>
          <w:lang w:val="en-US" w:eastAsia="ru-RU"/>
        </w:rPr>
      </w:pPr>
      <w:r w:rsidRPr="00D75110">
        <w:rPr>
          <w:rFonts w:ascii="Times New Roman" w:hAnsi="Times New Roman" w:cs="Times New Roman"/>
          <w:sz w:val="24"/>
          <w:szCs w:val="24"/>
          <w:lang w:eastAsia="ru-RU"/>
        </w:rPr>
        <w:t xml:space="preserve">Неоднократно читая корреспонденцию, которую он получил от вашего Собрания, он был поражен тем фактом, что друзья действовали не в соответствии с принципами администрации. Вместо того, чтобы обратиться со своими обвинениями и проблемами, и чувством неудовлетворенности к своему Местному Собранию или Национальному Собранию, они обратились к отдельным бахаи или отдельным членам Собрания, или же они отказались от встречи с Собранием. Первое, что должен сделать верующий, это обратиться к Собранию </w:t>
      </w:r>
      <w:r w:rsidR="00C10D8B">
        <w:rPr>
          <w:rFonts w:ascii="Times New Roman" w:hAnsi="Times New Roman" w:cs="Times New Roman"/>
          <w:sz w:val="24"/>
          <w:szCs w:val="24"/>
          <w:lang w:eastAsia="ru-RU"/>
        </w:rPr>
        <w:t>–</w:t>
      </w:r>
      <w:r w:rsidRPr="00D75110">
        <w:rPr>
          <w:rFonts w:ascii="Times New Roman" w:hAnsi="Times New Roman" w:cs="Times New Roman"/>
          <w:sz w:val="24"/>
          <w:szCs w:val="24"/>
          <w:lang w:eastAsia="ru-RU"/>
        </w:rPr>
        <w:t xml:space="preserve"> вот для чего у нас есть Собрания! Он чувствует, что это затруднение никогда больше не возникло бы, если бы бахаи использовали свои Собрания должным образом. Одним из исцеляющих лекарств, данных </w:t>
      </w:r>
      <w:proofErr w:type="spellStart"/>
      <w:r w:rsidRPr="00D75110">
        <w:rPr>
          <w:rFonts w:ascii="Times New Roman" w:hAnsi="Times New Roman" w:cs="Times New Roman"/>
          <w:sz w:val="24"/>
          <w:szCs w:val="24"/>
          <w:lang w:eastAsia="ru-RU"/>
        </w:rPr>
        <w:t>Бахауллой</w:t>
      </w:r>
      <w:proofErr w:type="spellEnd"/>
      <w:r w:rsidRPr="00D75110">
        <w:rPr>
          <w:rFonts w:ascii="Times New Roman" w:hAnsi="Times New Roman" w:cs="Times New Roman"/>
          <w:sz w:val="24"/>
          <w:szCs w:val="24"/>
          <w:lang w:eastAsia="ru-RU"/>
        </w:rPr>
        <w:t xml:space="preserve"> больному миру, является Собрание (которое в будущем станет Домом Справедливости); его члены имеют очень священные и тяжелые обязанности, его власть направлять общину, защищать и оказывать помощь ее членам также велика. (30 июня 1949 года Национальному Духовному Собранию) [7]</w:t>
      </w:r>
    </w:p>
    <w:p w:rsidR="009E5963" w:rsidRPr="009E5963" w:rsidRDefault="009E5963" w:rsidP="00D75110">
      <w:pPr>
        <w:spacing w:line="276" w:lineRule="auto"/>
        <w:jc w:val="both"/>
        <w:rPr>
          <w:rFonts w:ascii="Times New Roman" w:hAnsi="Times New Roman" w:cs="Times New Roman"/>
          <w:sz w:val="24"/>
          <w:szCs w:val="24"/>
          <w:lang w:val="en-US" w:eastAsia="ru-RU"/>
        </w:rPr>
      </w:pPr>
    </w:p>
    <w:p w:rsidR="008C0985" w:rsidRPr="004C1266" w:rsidRDefault="008C0985" w:rsidP="009E5963">
      <w:pPr>
        <w:pStyle w:val="Heading3"/>
        <w:numPr>
          <w:ilvl w:val="0"/>
          <w:numId w:val="13"/>
        </w:numPr>
        <w:rPr>
          <w:rFonts w:eastAsia="Times New Roman"/>
          <w:sz w:val="28"/>
          <w:lang w:eastAsia="ru-RU"/>
        </w:rPr>
      </w:pPr>
      <w:bookmarkStart w:id="13" w:name="_Toc343192787"/>
      <w:r w:rsidRPr="004C1266">
        <w:rPr>
          <w:rFonts w:eastAsia="Times New Roman"/>
          <w:sz w:val="28"/>
          <w:lang w:eastAsia="ru-RU"/>
        </w:rPr>
        <w:t>Рекомендации Институтам</w:t>
      </w:r>
      <w:bookmarkEnd w:id="13"/>
    </w:p>
    <w:p w:rsidR="008C0985" w:rsidRPr="00D75110" w:rsidRDefault="008C0985" w:rsidP="00D75110">
      <w:pPr>
        <w:spacing w:line="276" w:lineRule="auto"/>
        <w:jc w:val="both"/>
        <w:rPr>
          <w:rFonts w:ascii="Times New Roman" w:hAnsi="Times New Roman" w:cs="Times New Roman"/>
          <w:sz w:val="24"/>
          <w:szCs w:val="24"/>
          <w:lang w:eastAsia="ru-RU"/>
        </w:rPr>
      </w:pPr>
      <w:r w:rsidRPr="00D75110">
        <w:rPr>
          <w:rFonts w:ascii="Times New Roman" w:hAnsi="Times New Roman" w:cs="Times New Roman"/>
          <w:sz w:val="24"/>
          <w:szCs w:val="24"/>
          <w:lang w:eastAsia="ru-RU"/>
        </w:rPr>
        <w:t xml:space="preserve">Относительно вашего последнего, так обрадовавшего нас письма, в котором вы спрашиваете, имеют ли верующие право открыто критиковать какие бы то ни было решения или действия, предпринятые Собранием, отвечаем: это не только право, но и святой долг каждого преданного и думающего члена общины </w:t>
      </w:r>
      <w:r w:rsidR="00C10D8B">
        <w:rPr>
          <w:rFonts w:ascii="Times New Roman" w:hAnsi="Times New Roman" w:cs="Times New Roman"/>
          <w:sz w:val="24"/>
          <w:szCs w:val="24"/>
          <w:lang w:eastAsia="ru-RU"/>
        </w:rPr>
        <w:t>–</w:t>
      </w:r>
      <w:r w:rsidRPr="00D75110">
        <w:rPr>
          <w:rFonts w:ascii="Times New Roman" w:hAnsi="Times New Roman" w:cs="Times New Roman"/>
          <w:sz w:val="24"/>
          <w:szCs w:val="24"/>
          <w:lang w:eastAsia="ru-RU"/>
        </w:rPr>
        <w:t xml:space="preserve"> выказывая полное доверие и одновременно уважение к Собранию и признавая его авторитет, вносить любые предложения и рекомендации, а также откровенно выступать с критическими замечаниями, которые, по его глубокому убеждению, он обязан сделать ради исправления создавшегося в общине положения и улучшения ее деятельности; при этом обязанностью Собрания является внимательное рассмотрение подобных обращений каждого верующего в адрес Собрания. Наилучшей возможностью в этом плане является Праздник Девятнадцатого Дня, который, помимо его духовного и объединяющего начал, имеет еще одно предназначение </w:t>
      </w:r>
      <w:r w:rsidR="00C10D8B">
        <w:rPr>
          <w:rFonts w:ascii="Times New Roman" w:hAnsi="Times New Roman" w:cs="Times New Roman"/>
          <w:sz w:val="24"/>
          <w:szCs w:val="24"/>
          <w:lang w:eastAsia="ru-RU"/>
        </w:rPr>
        <w:t>–</w:t>
      </w:r>
      <w:r w:rsidRPr="00D75110">
        <w:rPr>
          <w:rFonts w:ascii="Times New Roman" w:hAnsi="Times New Roman" w:cs="Times New Roman"/>
          <w:sz w:val="24"/>
          <w:szCs w:val="24"/>
          <w:lang w:eastAsia="ru-RU"/>
        </w:rPr>
        <w:t xml:space="preserve"> служить удовлетворению нужд и потребностей административного порядка общины, причем главной потребностью такого рода является продуманное обсуждение и конструктивная критика состояния дел местной общины бахаи.</w:t>
      </w:r>
    </w:p>
    <w:p w:rsidR="008C0985" w:rsidRPr="00D75110" w:rsidRDefault="008C0985" w:rsidP="00D75110">
      <w:pPr>
        <w:spacing w:line="276" w:lineRule="auto"/>
        <w:jc w:val="both"/>
        <w:rPr>
          <w:rFonts w:ascii="Times New Roman" w:hAnsi="Times New Roman" w:cs="Times New Roman"/>
          <w:sz w:val="24"/>
          <w:szCs w:val="24"/>
          <w:lang w:eastAsia="ru-RU"/>
        </w:rPr>
      </w:pPr>
      <w:r w:rsidRPr="00D75110">
        <w:rPr>
          <w:rFonts w:ascii="Times New Roman" w:hAnsi="Times New Roman" w:cs="Times New Roman"/>
          <w:sz w:val="24"/>
          <w:szCs w:val="24"/>
          <w:lang w:eastAsia="ru-RU"/>
        </w:rPr>
        <w:t>Необходимо, однако, вновь подчеркнуть, что абсолютно недопустимы критические высказывания и выступления негативного характера, которые могут привести к подрыву авторитета Собрания в целом. Ибо в этом случае под угрозой может оказаться сама основа Дела, и в общине воцарятся смятение и разобщенность. (13 декабря 1939 г</w:t>
      </w:r>
      <w:r w:rsidR="00C10D8B">
        <w:rPr>
          <w:rFonts w:ascii="Times New Roman" w:hAnsi="Times New Roman" w:cs="Times New Roman"/>
          <w:sz w:val="24"/>
          <w:szCs w:val="24"/>
          <w:lang w:eastAsia="ru-RU"/>
        </w:rPr>
        <w:t>ода отдельному верующему) [8] [«</w:t>
      </w:r>
      <w:r w:rsidRPr="00D75110">
        <w:rPr>
          <w:rFonts w:ascii="Times New Roman" w:hAnsi="Times New Roman" w:cs="Times New Roman"/>
          <w:sz w:val="24"/>
          <w:szCs w:val="24"/>
          <w:lang w:eastAsia="ru-RU"/>
        </w:rPr>
        <w:t>Праздник Девятнадцатого Дня</w:t>
      </w:r>
      <w:r w:rsidR="00C10D8B">
        <w:rPr>
          <w:rFonts w:ascii="Times New Roman" w:hAnsi="Times New Roman" w:cs="Times New Roman"/>
          <w:sz w:val="24"/>
          <w:szCs w:val="24"/>
          <w:lang w:eastAsia="ru-RU"/>
        </w:rPr>
        <w:t>»</w:t>
      </w:r>
      <w:r w:rsidRPr="00D75110">
        <w:rPr>
          <w:rFonts w:ascii="Times New Roman" w:hAnsi="Times New Roman" w:cs="Times New Roman"/>
          <w:sz w:val="24"/>
          <w:szCs w:val="24"/>
          <w:lang w:eastAsia="ru-RU"/>
        </w:rPr>
        <w:t xml:space="preserve">, №57] </w:t>
      </w:r>
    </w:p>
    <w:p w:rsidR="008C0985" w:rsidRPr="00D75110" w:rsidRDefault="008C0985" w:rsidP="00D75110">
      <w:pPr>
        <w:spacing w:line="276" w:lineRule="auto"/>
        <w:jc w:val="both"/>
        <w:rPr>
          <w:rFonts w:ascii="Times New Roman" w:hAnsi="Times New Roman" w:cs="Times New Roman"/>
          <w:sz w:val="24"/>
          <w:szCs w:val="24"/>
          <w:lang w:eastAsia="ru-RU"/>
        </w:rPr>
      </w:pPr>
    </w:p>
    <w:p w:rsidR="008C0985" w:rsidRPr="00D75110" w:rsidRDefault="008C0985" w:rsidP="00D75110">
      <w:pPr>
        <w:spacing w:line="276" w:lineRule="auto"/>
        <w:jc w:val="both"/>
        <w:rPr>
          <w:rFonts w:ascii="Times New Roman" w:hAnsi="Times New Roman" w:cs="Times New Roman"/>
          <w:sz w:val="24"/>
          <w:szCs w:val="24"/>
        </w:rPr>
      </w:pPr>
      <w:r w:rsidRPr="00D75110">
        <w:rPr>
          <w:rFonts w:ascii="Times New Roman" w:hAnsi="Times New Roman" w:cs="Times New Roman"/>
          <w:sz w:val="24"/>
          <w:szCs w:val="24"/>
          <w:lang w:eastAsia="ru-RU"/>
        </w:rPr>
        <w:t xml:space="preserve">Относительно дела госпожи ... и дисгармонии, которая существует между некоторыми друзьями...: когда бахаи позволяют темным силам мира проникнуть в их собственные отношения с Верой, они ставят под угрозу ее прогресс; первейшей обязанностью верующих, Местных Собраний и, в особенности Национального Духовного Собрания, является поощрение гармонии, взаимопонимания и любви среди друзей. Все должны быть готовыми и стремиться отложить в сторону любое чувство обиды </w:t>
      </w:r>
      <w:r w:rsidR="00C10D8B">
        <w:rPr>
          <w:rFonts w:ascii="Times New Roman" w:hAnsi="Times New Roman" w:cs="Times New Roman"/>
          <w:sz w:val="24"/>
          <w:szCs w:val="24"/>
          <w:lang w:eastAsia="ru-RU"/>
        </w:rPr>
        <w:t>–</w:t>
      </w:r>
      <w:r w:rsidRPr="00D75110">
        <w:rPr>
          <w:rFonts w:ascii="Times New Roman" w:hAnsi="Times New Roman" w:cs="Times New Roman"/>
          <w:sz w:val="24"/>
          <w:szCs w:val="24"/>
          <w:lang w:eastAsia="ru-RU"/>
        </w:rPr>
        <w:t xml:space="preserve"> справедливое или несправедливое </w:t>
      </w:r>
      <w:r w:rsidR="00C10D8B">
        <w:rPr>
          <w:rFonts w:ascii="Times New Roman" w:hAnsi="Times New Roman" w:cs="Times New Roman"/>
          <w:sz w:val="24"/>
          <w:szCs w:val="24"/>
          <w:lang w:eastAsia="ru-RU"/>
        </w:rPr>
        <w:t>–</w:t>
      </w:r>
      <w:r w:rsidRPr="00D75110">
        <w:rPr>
          <w:rFonts w:ascii="Times New Roman" w:hAnsi="Times New Roman" w:cs="Times New Roman"/>
          <w:sz w:val="24"/>
          <w:szCs w:val="24"/>
          <w:lang w:eastAsia="ru-RU"/>
        </w:rPr>
        <w:t xml:space="preserve"> для блага Дела, поскольку люди никогда не примут его до тех пор, пока не увидят в жизни общины отражения того, что </w:t>
      </w:r>
      <w:r w:rsidRPr="00D75110">
        <w:rPr>
          <w:rFonts w:ascii="Times New Roman" w:hAnsi="Times New Roman" w:cs="Times New Roman"/>
          <w:color w:val="000000"/>
          <w:sz w:val="24"/>
          <w:szCs w:val="24"/>
        </w:rPr>
        <w:t>так явно не хватает миру</w:t>
      </w:r>
      <w:r w:rsidRPr="00D75110">
        <w:rPr>
          <w:rFonts w:ascii="Times New Roman" w:hAnsi="Times New Roman" w:cs="Times New Roman"/>
          <w:sz w:val="24"/>
          <w:szCs w:val="24"/>
          <w:lang w:eastAsia="ru-RU"/>
        </w:rPr>
        <w:t>: любви и единства.</w:t>
      </w:r>
    </w:p>
    <w:p w:rsidR="008C0985" w:rsidRPr="00DA44CD" w:rsidRDefault="008C0985" w:rsidP="00D75110">
      <w:pPr>
        <w:spacing w:line="276" w:lineRule="auto"/>
        <w:jc w:val="both"/>
        <w:rPr>
          <w:rFonts w:ascii="Times New Roman" w:hAnsi="Times New Roman" w:cs="Times New Roman"/>
          <w:color w:val="000000"/>
          <w:sz w:val="24"/>
          <w:szCs w:val="24"/>
        </w:rPr>
      </w:pPr>
      <w:proofErr w:type="spellStart"/>
      <w:r w:rsidRPr="00D75110">
        <w:rPr>
          <w:rFonts w:ascii="Times New Roman" w:hAnsi="Times New Roman" w:cs="Times New Roman"/>
          <w:sz w:val="24"/>
          <w:szCs w:val="24"/>
          <w:lang w:eastAsia="ru-RU"/>
        </w:rPr>
        <w:t>Бахаи</w:t>
      </w:r>
      <w:proofErr w:type="spellEnd"/>
      <w:r w:rsidRPr="00D75110">
        <w:rPr>
          <w:rFonts w:ascii="Times New Roman" w:hAnsi="Times New Roman" w:cs="Times New Roman"/>
          <w:sz w:val="24"/>
          <w:szCs w:val="24"/>
          <w:lang w:eastAsia="ru-RU"/>
        </w:rPr>
        <w:t xml:space="preserve"> имеют полное право подвергать критики свои Собрания; они могут свободно излагать свои взгляды о политике или об отдельных членах избранного органа Собранию, Местному или Национальному, но затем они должны всем сердцем принять совет или решение Собрания согласно принципам, установленным для таких случаев в администрации бахаи.</w:t>
      </w:r>
      <w:r w:rsidR="00D75110" w:rsidRPr="00D75110">
        <w:rPr>
          <w:rFonts w:ascii="Times New Roman" w:hAnsi="Times New Roman" w:cs="Times New Roman"/>
          <w:sz w:val="24"/>
          <w:szCs w:val="24"/>
          <w:lang w:eastAsia="ru-RU"/>
        </w:rPr>
        <w:t xml:space="preserve"> </w:t>
      </w:r>
      <w:r w:rsidRPr="00D75110">
        <w:rPr>
          <w:rFonts w:ascii="Times New Roman" w:hAnsi="Times New Roman" w:cs="Times New Roman"/>
          <w:sz w:val="24"/>
          <w:szCs w:val="24"/>
          <w:lang w:eastAsia="ru-RU"/>
        </w:rPr>
        <w:t>(13 мая 1945 года Национальному Духовному Собранию)</w:t>
      </w:r>
      <w:r w:rsidRPr="00D75110">
        <w:rPr>
          <w:rFonts w:ascii="Times New Roman" w:hAnsi="Times New Roman" w:cs="Times New Roman"/>
          <w:color w:val="000000"/>
          <w:sz w:val="24"/>
          <w:szCs w:val="24"/>
        </w:rPr>
        <w:t xml:space="preserve"> </w:t>
      </w:r>
      <w:r w:rsidRPr="00DA44CD">
        <w:rPr>
          <w:rFonts w:ascii="Times New Roman" w:hAnsi="Times New Roman" w:cs="Times New Roman"/>
          <w:sz w:val="24"/>
          <w:szCs w:val="24"/>
          <w:lang w:eastAsia="ru-RU"/>
        </w:rPr>
        <w:t>[9]</w:t>
      </w:r>
    </w:p>
    <w:p w:rsidR="008C0985" w:rsidRPr="00DA44CD" w:rsidRDefault="008C0985" w:rsidP="00D75110">
      <w:pPr>
        <w:spacing w:line="276" w:lineRule="auto"/>
        <w:jc w:val="both"/>
        <w:rPr>
          <w:rFonts w:ascii="Times New Roman" w:hAnsi="Times New Roman" w:cs="Times New Roman"/>
          <w:sz w:val="24"/>
          <w:szCs w:val="24"/>
          <w:lang w:eastAsia="ru-RU"/>
        </w:rPr>
      </w:pPr>
    </w:p>
    <w:p w:rsidR="008C0985" w:rsidRPr="00DA44CD" w:rsidRDefault="008C0985" w:rsidP="00D75110">
      <w:pPr>
        <w:spacing w:line="276" w:lineRule="auto"/>
        <w:jc w:val="both"/>
        <w:rPr>
          <w:rFonts w:ascii="Times New Roman" w:hAnsi="Times New Roman" w:cs="Times New Roman"/>
          <w:sz w:val="24"/>
          <w:szCs w:val="24"/>
          <w:lang w:eastAsia="ru-RU"/>
        </w:rPr>
      </w:pPr>
      <w:r w:rsidRPr="00D75110">
        <w:rPr>
          <w:rFonts w:ascii="Times New Roman" w:hAnsi="Times New Roman" w:cs="Times New Roman"/>
          <w:sz w:val="24"/>
          <w:szCs w:val="24"/>
          <w:lang w:eastAsia="ru-RU"/>
        </w:rPr>
        <w:t>Сноски</w:t>
      </w:r>
      <w:r w:rsidRPr="00DA44CD">
        <w:rPr>
          <w:rFonts w:ascii="Times New Roman" w:hAnsi="Times New Roman" w:cs="Times New Roman"/>
          <w:sz w:val="24"/>
          <w:szCs w:val="24"/>
          <w:lang w:eastAsia="ru-RU"/>
        </w:rPr>
        <w:t>:</w:t>
      </w:r>
    </w:p>
    <w:p w:rsidR="008C0985" w:rsidRPr="00C10D8B" w:rsidRDefault="008C0985" w:rsidP="001A0386">
      <w:pPr>
        <w:spacing w:line="276" w:lineRule="auto"/>
        <w:rPr>
          <w:rFonts w:ascii="Times New Roman" w:hAnsi="Times New Roman" w:cs="Times New Roman"/>
          <w:szCs w:val="24"/>
          <w:lang w:val="en-US" w:eastAsia="ru-RU"/>
        </w:rPr>
      </w:pPr>
      <w:r w:rsidRPr="00C10D8B">
        <w:rPr>
          <w:rFonts w:ascii="Times New Roman" w:hAnsi="Times New Roman" w:cs="Times New Roman"/>
          <w:szCs w:val="24"/>
          <w:lang w:eastAsia="ru-RU"/>
        </w:rPr>
        <w:t>1. (</w:t>
      </w:r>
      <w:r w:rsidRPr="00C10D8B">
        <w:rPr>
          <w:rFonts w:ascii="Times New Roman" w:hAnsi="Times New Roman" w:cs="Times New Roman"/>
          <w:szCs w:val="24"/>
          <w:lang w:val="en-US" w:eastAsia="ru-RU"/>
        </w:rPr>
        <w:t>Wilmette</w:t>
      </w:r>
      <w:r w:rsidRPr="00C10D8B">
        <w:rPr>
          <w:rFonts w:ascii="Times New Roman" w:hAnsi="Times New Roman" w:cs="Times New Roman"/>
          <w:szCs w:val="24"/>
          <w:lang w:eastAsia="ru-RU"/>
        </w:rPr>
        <w:t xml:space="preserve">: </w:t>
      </w:r>
      <w:r w:rsidRPr="00C10D8B">
        <w:rPr>
          <w:rFonts w:ascii="Times New Roman" w:hAnsi="Times New Roman" w:cs="Times New Roman"/>
          <w:szCs w:val="24"/>
          <w:lang w:val="en-US" w:eastAsia="ru-RU"/>
        </w:rPr>
        <w:t>Bah</w:t>
      </w:r>
      <w:proofErr w:type="spellStart"/>
      <w:r w:rsidRPr="00C10D8B">
        <w:rPr>
          <w:rFonts w:ascii="Times New Roman" w:hAnsi="Times New Roman" w:cs="Times New Roman"/>
          <w:szCs w:val="24"/>
          <w:lang w:eastAsia="ru-RU"/>
        </w:rPr>
        <w:t>á'í</w:t>
      </w:r>
      <w:proofErr w:type="spellEnd"/>
      <w:r w:rsidRPr="00C10D8B">
        <w:rPr>
          <w:rFonts w:ascii="Times New Roman" w:hAnsi="Times New Roman" w:cs="Times New Roman"/>
          <w:szCs w:val="24"/>
          <w:lang w:eastAsia="ru-RU"/>
        </w:rPr>
        <w:t xml:space="preserve"> </w:t>
      </w:r>
      <w:r w:rsidRPr="00C10D8B">
        <w:rPr>
          <w:rFonts w:ascii="Times New Roman" w:hAnsi="Times New Roman" w:cs="Times New Roman"/>
          <w:szCs w:val="24"/>
          <w:lang w:val="en-US" w:eastAsia="ru-RU"/>
        </w:rPr>
        <w:t>Publishing</w:t>
      </w:r>
      <w:r w:rsidRPr="00C10D8B">
        <w:rPr>
          <w:rFonts w:ascii="Times New Roman" w:hAnsi="Times New Roman" w:cs="Times New Roman"/>
          <w:szCs w:val="24"/>
          <w:lang w:eastAsia="ru-RU"/>
        </w:rPr>
        <w:t xml:space="preserve"> </w:t>
      </w:r>
      <w:r w:rsidRPr="00C10D8B">
        <w:rPr>
          <w:rFonts w:ascii="Times New Roman" w:hAnsi="Times New Roman" w:cs="Times New Roman"/>
          <w:szCs w:val="24"/>
          <w:lang w:val="en-US" w:eastAsia="ru-RU"/>
        </w:rPr>
        <w:t>Trust</w:t>
      </w:r>
      <w:r w:rsidRPr="00C10D8B">
        <w:rPr>
          <w:rFonts w:ascii="Times New Roman" w:hAnsi="Times New Roman" w:cs="Times New Roman"/>
          <w:szCs w:val="24"/>
          <w:lang w:eastAsia="ru-RU"/>
        </w:rPr>
        <w:t>, 1983)</w:t>
      </w:r>
      <w:r w:rsidRPr="00C10D8B">
        <w:rPr>
          <w:rFonts w:ascii="Times New Roman" w:hAnsi="Times New Roman" w:cs="Times New Roman"/>
          <w:szCs w:val="24"/>
          <w:lang w:eastAsia="ru-RU"/>
        </w:rPr>
        <w:br/>
        <w:t xml:space="preserve">2. </w:t>
      </w:r>
      <w:r w:rsidRPr="00C10D8B">
        <w:rPr>
          <w:rFonts w:ascii="Times New Roman" w:hAnsi="Times New Roman" w:cs="Times New Roman"/>
          <w:szCs w:val="24"/>
          <w:lang w:val="en-US" w:eastAsia="ru-RU"/>
        </w:rPr>
        <w:t>(Haifa: Bahá'í World Centre, 1972)</w:t>
      </w:r>
      <w:r w:rsidRPr="00C10D8B">
        <w:rPr>
          <w:rFonts w:ascii="Times New Roman" w:hAnsi="Times New Roman" w:cs="Times New Roman"/>
          <w:szCs w:val="24"/>
          <w:lang w:val="en-US" w:eastAsia="ru-RU"/>
        </w:rPr>
        <w:br/>
        <w:t>3. (Wilmette: Bahá'í Publishing Trust, 1980)</w:t>
      </w:r>
    </w:p>
    <w:p w:rsidR="008C0985" w:rsidRPr="00C10D8B" w:rsidRDefault="008C0985" w:rsidP="00D75110">
      <w:pPr>
        <w:spacing w:line="276" w:lineRule="auto"/>
        <w:jc w:val="both"/>
        <w:rPr>
          <w:rFonts w:ascii="Times New Roman" w:hAnsi="Times New Roman" w:cs="Times New Roman"/>
          <w:szCs w:val="24"/>
          <w:lang w:eastAsia="ru-RU"/>
        </w:rPr>
      </w:pPr>
      <w:r w:rsidRPr="00C10D8B">
        <w:rPr>
          <w:rFonts w:ascii="Times New Roman" w:hAnsi="Times New Roman" w:cs="Times New Roman"/>
          <w:szCs w:val="24"/>
          <w:lang w:eastAsia="ru-RU"/>
        </w:rPr>
        <w:t>(Меморандум бы</w:t>
      </w:r>
      <w:r w:rsidR="001A0386" w:rsidRPr="00C10D8B">
        <w:rPr>
          <w:rFonts w:ascii="Times New Roman" w:hAnsi="Times New Roman" w:cs="Times New Roman"/>
          <w:szCs w:val="24"/>
          <w:lang w:eastAsia="ru-RU"/>
        </w:rPr>
        <w:t>л</w:t>
      </w:r>
      <w:r w:rsidRPr="00C10D8B">
        <w:rPr>
          <w:rFonts w:ascii="Times New Roman" w:hAnsi="Times New Roman" w:cs="Times New Roman"/>
          <w:szCs w:val="24"/>
          <w:lang w:eastAsia="ru-RU"/>
        </w:rPr>
        <w:t xml:space="preserve"> опубликован в Австралии в 1993 г.)</w:t>
      </w:r>
    </w:p>
    <w:p w:rsidR="00042781" w:rsidRPr="00C10D8B" w:rsidRDefault="008C0985" w:rsidP="00D75110">
      <w:pPr>
        <w:spacing w:line="276" w:lineRule="auto"/>
        <w:jc w:val="both"/>
        <w:rPr>
          <w:rFonts w:ascii="Times New Roman" w:hAnsi="Times New Roman" w:cs="Times New Roman"/>
          <w:szCs w:val="24"/>
        </w:rPr>
      </w:pPr>
      <w:r w:rsidRPr="00C10D8B">
        <w:rPr>
          <w:rFonts w:ascii="Times New Roman" w:hAnsi="Times New Roman" w:cs="Times New Roman"/>
          <w:szCs w:val="24"/>
        </w:rPr>
        <w:t>(Девять цитат из неопубликованных ранее материалов (за исключением одной цитаты, ранее напечатанной в «</w:t>
      </w:r>
      <w:proofErr w:type="spellStart"/>
      <w:r w:rsidRPr="00C10D8B">
        <w:rPr>
          <w:rFonts w:ascii="Times New Roman" w:hAnsi="Times New Roman" w:cs="Times New Roman"/>
          <w:szCs w:val="24"/>
        </w:rPr>
        <w:t>Бахаи</w:t>
      </w:r>
      <w:proofErr w:type="spellEnd"/>
      <w:r w:rsidRPr="00C10D8B">
        <w:rPr>
          <w:rFonts w:ascii="Times New Roman" w:hAnsi="Times New Roman" w:cs="Times New Roman"/>
          <w:szCs w:val="24"/>
        </w:rPr>
        <w:t xml:space="preserve"> </w:t>
      </w:r>
      <w:proofErr w:type="spellStart"/>
      <w:r w:rsidRPr="00C10D8B">
        <w:rPr>
          <w:rFonts w:ascii="Times New Roman" w:hAnsi="Times New Roman" w:cs="Times New Roman"/>
          <w:szCs w:val="24"/>
        </w:rPr>
        <w:t>Ньюс</w:t>
      </w:r>
      <w:proofErr w:type="spellEnd"/>
      <w:r w:rsidRPr="00C10D8B">
        <w:rPr>
          <w:rFonts w:ascii="Times New Roman" w:hAnsi="Times New Roman" w:cs="Times New Roman"/>
          <w:szCs w:val="24"/>
        </w:rPr>
        <w:t>»). В сносках перечислены издания книг, цитируемых в основном тексте; которых всего три).</w:t>
      </w:r>
    </w:p>
    <w:sectPr w:rsidR="00042781" w:rsidRPr="00C10D8B" w:rsidSect="00074E9B">
      <w:footerReference w:type="default" r:id="rId10"/>
      <w:pgSz w:w="11906" w:h="16838" w:code="9"/>
      <w:pgMar w:top="1134" w:right="851" w:bottom="1134" w:left="170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6BDD" w:rsidRDefault="00846BDD" w:rsidP="008C0985">
      <w:pPr>
        <w:spacing w:after="0" w:line="240" w:lineRule="auto"/>
      </w:pPr>
      <w:r>
        <w:separator/>
      </w:r>
    </w:p>
  </w:endnote>
  <w:endnote w:type="continuationSeparator" w:id="0">
    <w:p w:rsidR="00846BDD" w:rsidRDefault="00846BDD" w:rsidP="008C0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imesDL">
    <w:panose1 w:val="00000000000000000000"/>
    <w:charset w:val="CC"/>
    <w:family w:val="auto"/>
    <w:notTrueType/>
    <w:pitch w:val="default"/>
    <w:sig w:usb0="00000201" w:usb1="00000000" w:usb2="00000000" w:usb3="00000000" w:csb0="00000004"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6191627"/>
      <w:docPartObj>
        <w:docPartGallery w:val="Page Numbers (Bottom of Page)"/>
        <w:docPartUnique/>
      </w:docPartObj>
    </w:sdtPr>
    <w:sdtContent>
      <w:p w:rsidR="001D2D39" w:rsidRDefault="001D2D39">
        <w:pPr>
          <w:pStyle w:val="Footer"/>
          <w:ind w:right="-864"/>
          <w:jc w:val="right"/>
        </w:pPr>
        <w:r>
          <w:rPr>
            <w:noProof/>
            <w:lang w:eastAsia="ru-RU"/>
          </w:rPr>
          <mc:AlternateContent>
            <mc:Choice Requires="wpg">
              <w:drawing>
                <wp:inline distT="0" distB="0" distL="0" distR="0">
                  <wp:extent cx="548640" cy="237490"/>
                  <wp:effectExtent l="0" t="0" r="22860" b="1016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2" name="AutoShape 47"/>
                          <wps:cNvSpPr>
                            <a:spLocks noChangeArrowheads="1"/>
                          </wps:cNvSpPr>
                          <wps:spPr bwMode="auto">
                            <a:xfrm rot="-5400000">
                              <a:off x="859" y="415"/>
                              <a:ext cx="374" cy="864"/>
                            </a:xfrm>
                            <a:prstGeom prst="rect">
                              <a:avLst/>
                            </a:prstGeom>
                            <a:solidFill>
                              <a:schemeClr val="accent4">
                                <a:lumMod val="40000"/>
                                <a:lumOff val="60000"/>
                              </a:schemeClr>
                            </a:solidFill>
                            <a:ln w="9525">
                              <a:solidFill>
                                <a:schemeClr val="accent1">
                                  <a:lumMod val="75000"/>
                                </a:schemeClr>
                              </a:solidFill>
                              <a:round/>
                              <a:headEnd/>
                              <a:tailEnd/>
                            </a:ln>
                          </wps:spPr>
                          <wps:bodyPr rot="0" vert="horz" wrap="square" lIns="91440" tIns="45720" rIns="91440" bIns="45720" anchor="t" anchorCtr="0" upright="1">
                            <a:noAutofit/>
                          </wps:bodyPr>
                        </wps:wsp>
                        <wps:wsp>
                          <wps:cNvPr id="3" name="AutoShape 48"/>
                          <wps:cNvSpPr>
                            <a:spLocks noChangeArrowheads="1"/>
                          </wps:cNvSpPr>
                          <wps:spPr bwMode="auto">
                            <a:xfrm rot="-5400000">
                              <a:off x="898" y="451"/>
                              <a:ext cx="296" cy="792"/>
                            </a:xfrm>
                            <a:prstGeom prst="roundRect">
                              <a:avLst>
                                <a:gd name="adj" fmla="val 16667"/>
                              </a:avLst>
                            </a:prstGeom>
                            <a:solidFill>
                              <a:schemeClr val="accent1">
                                <a:lumMod val="75000"/>
                              </a:schemeClr>
                            </a:solidFill>
                            <a:ln w="9525">
                              <a:noFill/>
                              <a:round/>
                              <a:headEnd/>
                              <a:tailEnd/>
                            </a:ln>
                          </wps:spPr>
                          <wps:bodyPr rot="0" vert="horz" wrap="square" lIns="91440" tIns="45720" rIns="91440" bIns="45720" anchor="t" anchorCtr="0" upright="1">
                            <a:noAutofit/>
                          </wps:bodyPr>
                        </wps:wsp>
                        <wps:wsp>
                          <wps:cNvPr id="4" name="Text Box 49"/>
                          <wps:cNvSpPr txBox="1">
                            <a:spLocks noChangeArrowheads="1"/>
                          </wps:cNvSpPr>
                          <wps:spPr bwMode="auto">
                            <a:xfrm>
                              <a:off x="732" y="716"/>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2D39" w:rsidRDefault="001D2D39">
                                <w:pPr>
                                  <w:rPr>
                                    <w:color w:val="FFFFFF" w:themeColor="background1"/>
                                  </w:rPr>
                                </w:pPr>
                                <w:r>
                                  <w:fldChar w:fldCharType="begin"/>
                                </w:r>
                                <w:r>
                                  <w:instrText xml:space="preserve"> PAGE    \* MERGEFORMAT </w:instrText>
                                </w:r>
                                <w:r>
                                  <w:fldChar w:fldCharType="separate"/>
                                </w:r>
                                <w:r w:rsidR="00C10D8B" w:rsidRPr="00C10D8B">
                                  <w:rPr>
                                    <w:b/>
                                    <w:bCs/>
                                    <w:noProof/>
                                    <w:color w:val="FFFFFF" w:themeColor="background1"/>
                                  </w:rPr>
                                  <w:t>11</w:t>
                                </w:r>
                                <w:r>
                                  <w:rPr>
                                    <w:b/>
                                    <w:bCs/>
                                    <w:noProof/>
                                    <w:color w:val="FFFFFF" w:themeColor="background1"/>
                                  </w:rPr>
                                  <w:fldChar w:fldCharType="end"/>
                                </w:r>
                              </w:p>
                            </w:txbxContent>
                          </wps:txbx>
                          <wps:bodyPr rot="0" vert="horz" wrap="square" lIns="0" tIns="0" rIns="0" bIns="0" anchor="t" anchorCtr="0" upright="1">
                            <a:noAutofit/>
                          </wps:bodyPr>
                        </wps:wsp>
                      </wpg:wgp>
                    </a:graphicData>
                  </a:graphic>
                </wp:inline>
              </w:drawing>
            </mc:Choice>
            <mc:Fallback>
              <w:pict>
                <v:group id="Group 1" o:spid="_x0000_s1029"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">
                  <v:rect id="AutoShape 47" o:spid="_x0000_s1030" style="position:absolute;left:859;top:415;width:374;height:86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fTcAA&#10;AADaAAAADwAAAGRycy9kb3ducmV2LnhtbESPT4vCMBTE7wt+h/AEb2tqQZFqFP8geN2q4PHRPNti&#10;81KTaOu3NwsLexxm5jfMct2bRrzI+dqygsk4AUFcWF1zqeB8OnzPQfiArLGxTAre5GG9GnwtMdO2&#10;4x965aEUEcI+QwVVCG0mpS8qMujHtiWO3s06gyFKV0rtsItw08g0SWbSYM1xocKWdhUV9/xpFJhp&#10;t33UOm+3c3e9l7d0tqcLKjUa9psFiEB9+A//tY9aQQq/V+INkK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fTcAAAADaAAAADwAAAAAAAAAAAAAAAACYAgAAZHJzL2Rvd25y&#10;ZXYueG1sUEsFBgAAAAAEAAQA9QAAAIUDAAAAAA==&#10;" fillcolor="#ffcda8 [1303]" strokecolor="#b43412 [2404]">
                    <v:stroke joinstyle="round"/>
                  </v:rect>
                  <v:roundrect id="AutoShape 48" o:spid="_x0000_s1031" style="position:absolute;left:898;top:451;width:296;height:792;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kcQ8IA&#10;AADaAAAADwAAAGRycy9kb3ducmV2LnhtbESPT4vCMBTE74LfITzBm6YqiFSjiOCyBw/r3/OzebbF&#10;5qU2sbb76c3CgsdhZn7DLFaNKURNlcstKxgNIxDEidU5pwpOx+1gBsJ5ZI2FZVLQkoPVsttZYKzt&#10;i/dUH3wqAoRdjAoy78tYSpdkZNANbUkcvJutDPogq1TqCl8Bbgo5jqKpNJhzWMiwpE1Gyf3wNAp8&#10;+9te6qm9/oyOt/HlvNs85FeuVL/XrOcgPDX+E/5vf2sFE/i7Em6AXL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2RxDwgAAANoAAAAPAAAAAAAAAAAAAAAAAJgCAABkcnMvZG93&#10;bnJldi54bWxQSwUGAAAAAAQABAD1AAAAhwMAAAAA&#10;" fillcolor="#b43412 [2404]" stroked="f"/>
                  <v:shapetype id="_x0000_t202" coordsize="21600,21600" o:spt="202" path="m,l,21600r21600,l21600,xe">
                    <v:stroke joinstyle="miter"/>
                    <v:path gradientshapeok="t" o:connecttype="rect"/>
                  </v:shapetype>
                  <v:shape id="Text Box 49" o:spid="_x0000_s1032" type="#_x0000_t202" style="position:absolute;left:732;top:716;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rsidR="001D2D39" w:rsidRDefault="001D2D39">
                          <w:pPr>
                            <w:rPr>
                              <w:color w:val="FFFFFF" w:themeColor="background1"/>
                            </w:rPr>
                          </w:pPr>
                          <w:r>
                            <w:fldChar w:fldCharType="begin"/>
                          </w:r>
                          <w:r>
                            <w:instrText xml:space="preserve"> PAGE    \* MERGEFORMAT </w:instrText>
                          </w:r>
                          <w:r>
                            <w:fldChar w:fldCharType="separate"/>
                          </w:r>
                          <w:r w:rsidR="00C10D8B" w:rsidRPr="00C10D8B">
                            <w:rPr>
                              <w:b/>
                              <w:bCs/>
                              <w:noProof/>
                              <w:color w:val="FFFFFF" w:themeColor="background1"/>
                            </w:rPr>
                            <w:t>11</w:t>
                          </w:r>
                          <w:r>
                            <w:rPr>
                              <w:b/>
                              <w:bCs/>
                              <w:noProof/>
                              <w:color w:val="FFFFFF" w:themeColor="background1"/>
                            </w:rPr>
                            <w:fldChar w:fldCharType="end"/>
                          </w:r>
                        </w:p>
                      </w:txbxContent>
                    </v:textbox>
                  </v:shape>
                  <w10:anchorlock/>
                </v:group>
              </w:pict>
            </mc:Fallback>
          </mc:AlternateContent>
        </w:r>
      </w:p>
    </w:sdtContent>
  </w:sdt>
  <w:p w:rsidR="008C0985" w:rsidRDefault="008C09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6BDD" w:rsidRDefault="00846BDD" w:rsidP="008C0985">
      <w:pPr>
        <w:spacing w:after="0" w:line="240" w:lineRule="auto"/>
      </w:pPr>
      <w:r>
        <w:separator/>
      </w:r>
    </w:p>
  </w:footnote>
  <w:footnote w:type="continuationSeparator" w:id="0">
    <w:p w:rsidR="00846BDD" w:rsidRDefault="00846BDD" w:rsidP="008C09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9468F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50D217C"/>
    <w:multiLevelType w:val="multilevel"/>
    <w:tmpl w:val="A6C8C2B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76C258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5BC2142"/>
    <w:multiLevelType w:val="multilevel"/>
    <w:tmpl w:val="04190023"/>
    <w:lvl w:ilvl="0">
      <w:start w:val="1"/>
      <w:numFmt w:val="upperRoman"/>
      <w:lvlText w:val="Статья %1."/>
      <w:lvlJc w:val="left"/>
      <w:pPr>
        <w:ind w:left="0" w:firstLine="0"/>
      </w:p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
    <w:nsid w:val="3EC96C4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70818F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9DF00AF"/>
    <w:multiLevelType w:val="multilevel"/>
    <w:tmpl w:val="041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nsid w:val="5F7F632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40E26AC"/>
    <w:multiLevelType w:val="multilevel"/>
    <w:tmpl w:val="29DAFB98"/>
    <w:lvl w:ilvl="0">
      <w:start w:val="1"/>
      <w:numFmt w:val="decimal"/>
      <w:pStyle w:val="1"/>
      <w:lvlText w:val="%1"/>
      <w:lvlJc w:val="left"/>
      <w:pPr>
        <w:ind w:left="432" w:hanging="432"/>
      </w:pPr>
      <w:rPr>
        <w:rFonts w:hint="default"/>
      </w:rPr>
    </w:lvl>
    <w:lvl w:ilvl="1">
      <w:numFmt w:val="decimal"/>
      <w:pStyle w:val="2"/>
      <w:lvlText w:val="%1.%2"/>
      <w:lvlJc w:val="left"/>
      <w:pPr>
        <w:ind w:left="576" w:hanging="576"/>
      </w:pPr>
      <w:rPr>
        <w:rFonts w:hint="default"/>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9">
    <w:nsid w:val="661155D4"/>
    <w:multiLevelType w:val="multilevel"/>
    <w:tmpl w:val="C166F948"/>
    <w:lvl w:ilvl="0">
      <w:start w:val="1"/>
      <w:numFmt w:val="decimal"/>
      <w:lvlText w:val="%1"/>
      <w:lvlJc w:val="left"/>
      <w:pPr>
        <w:ind w:left="432" w:hanging="432"/>
      </w:pPr>
      <w:rPr>
        <w:rFonts w:hint="default"/>
      </w:rPr>
    </w:lvl>
    <w:lvl w:ilv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6EA20CE8"/>
    <w:multiLevelType w:val="multilevel"/>
    <w:tmpl w:val="BBCAA5E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7FF834C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3"/>
  </w:num>
  <w:num w:numId="3">
    <w:abstractNumId w:val="4"/>
  </w:num>
  <w:num w:numId="4">
    <w:abstractNumId w:val="6"/>
  </w:num>
  <w:num w:numId="5">
    <w:abstractNumId w:val="10"/>
  </w:num>
  <w:num w:numId="6">
    <w:abstractNumId w:val="8"/>
  </w:num>
  <w:num w:numId="7">
    <w:abstractNumId w:val="11"/>
  </w:num>
  <w:num w:numId="8">
    <w:abstractNumId w:val="2"/>
  </w:num>
  <w:num w:numId="9">
    <w:abstractNumId w:val="7"/>
  </w:num>
  <w:num w:numId="10">
    <w:abstractNumId w:val="5"/>
  </w:num>
  <w:num w:numId="11">
    <w:abstractNumId w:val="0"/>
  </w:num>
  <w:num w:numId="12">
    <w:abstractNumId w:val="0"/>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isplayBackgroundShape/>
  <w:proofState w:spelling="clean" w:grammar="clean"/>
  <w:defaultTabStop w:val="708"/>
  <w:characterSpacingControl w:val="doNotCompress"/>
  <w:hdrShapeDefaults>
    <o:shapedefaults v:ext="edit" spidmax="2049">
      <o:colormru v:ext="edit" colors="#f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985"/>
    <w:rsid w:val="00042781"/>
    <w:rsid w:val="000478E6"/>
    <w:rsid w:val="00074E9B"/>
    <w:rsid w:val="001A0386"/>
    <w:rsid w:val="001D2D39"/>
    <w:rsid w:val="00321A18"/>
    <w:rsid w:val="00335A5E"/>
    <w:rsid w:val="003C1366"/>
    <w:rsid w:val="004C1266"/>
    <w:rsid w:val="00600D9B"/>
    <w:rsid w:val="00697D37"/>
    <w:rsid w:val="00846BDD"/>
    <w:rsid w:val="00877756"/>
    <w:rsid w:val="008B3E9E"/>
    <w:rsid w:val="008C0985"/>
    <w:rsid w:val="008C79D6"/>
    <w:rsid w:val="00911564"/>
    <w:rsid w:val="009A5470"/>
    <w:rsid w:val="009E5963"/>
    <w:rsid w:val="00A35BD9"/>
    <w:rsid w:val="00C04F81"/>
    <w:rsid w:val="00C10D8B"/>
    <w:rsid w:val="00C42895"/>
    <w:rsid w:val="00CE1882"/>
    <w:rsid w:val="00D167CB"/>
    <w:rsid w:val="00D75110"/>
    <w:rsid w:val="00DA44CD"/>
    <w:rsid w:val="00F35F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dd"/>
    </o:shapedefaults>
    <o:shapelayout v:ext="edit">
      <o:idmap v:ext="edit" data="1"/>
    </o:shapelayout>
  </w:shapeDefaults>
  <w:decimalSymbol w:val=","/>
  <w:listSeparator w:val=";"/>
  <w15:chartTrackingRefBased/>
  <w15:docId w15:val="{F3763702-535D-42F5-871C-13BFC3163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ru-RU" w:eastAsia="en-US"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985"/>
  </w:style>
  <w:style w:type="paragraph" w:styleId="Heading1">
    <w:name w:val="heading 1"/>
    <w:basedOn w:val="Normal"/>
    <w:next w:val="Normal"/>
    <w:link w:val="Heading1Char"/>
    <w:uiPriority w:val="9"/>
    <w:qFormat/>
    <w:rsid w:val="00F35F20"/>
    <w:pPr>
      <w:keepNext/>
      <w:keepLines/>
      <w:spacing w:before="240" w:after="0"/>
      <w:outlineLvl w:val="0"/>
    </w:pPr>
    <w:rPr>
      <w:rFonts w:asciiTheme="majorHAnsi" w:eastAsiaTheme="majorEastAsia" w:hAnsiTheme="majorHAnsi" w:cstheme="majorBidi"/>
      <w:color w:val="B43412" w:themeColor="accent1" w:themeShade="BF"/>
      <w:sz w:val="32"/>
      <w:szCs w:val="32"/>
    </w:rPr>
  </w:style>
  <w:style w:type="paragraph" w:styleId="Heading2">
    <w:name w:val="heading 2"/>
    <w:basedOn w:val="Normal"/>
    <w:next w:val="Normal"/>
    <w:link w:val="Heading2Char"/>
    <w:uiPriority w:val="9"/>
    <w:unhideWhenUsed/>
    <w:qFormat/>
    <w:rsid w:val="00321A18"/>
    <w:pPr>
      <w:keepNext/>
      <w:keepLines/>
      <w:spacing w:before="160" w:after="0"/>
      <w:outlineLvl w:val="1"/>
    </w:pPr>
    <w:rPr>
      <w:rFonts w:asciiTheme="majorHAnsi" w:eastAsiaTheme="majorEastAsia" w:hAnsiTheme="majorHAnsi" w:cstheme="majorBidi"/>
      <w:color w:val="B43412" w:themeColor="accent1" w:themeShade="BF"/>
      <w:sz w:val="26"/>
      <w:szCs w:val="26"/>
    </w:rPr>
  </w:style>
  <w:style w:type="paragraph" w:styleId="Heading3">
    <w:name w:val="heading 3"/>
    <w:basedOn w:val="Normal"/>
    <w:next w:val="Normal"/>
    <w:link w:val="Heading3Char"/>
    <w:uiPriority w:val="9"/>
    <w:unhideWhenUsed/>
    <w:qFormat/>
    <w:rsid w:val="00321A18"/>
    <w:pPr>
      <w:keepNext/>
      <w:keepLines/>
      <w:spacing w:before="160" w:after="0"/>
      <w:outlineLvl w:val="2"/>
    </w:pPr>
    <w:rPr>
      <w:rFonts w:asciiTheme="majorHAnsi" w:eastAsiaTheme="majorEastAsia" w:hAnsiTheme="majorHAnsi" w:cstheme="majorBidi"/>
      <w:color w:val="E84C22"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09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1">
    <w:name w:val="Body Text1"/>
    <w:rsid w:val="008C0985"/>
    <w:pPr>
      <w:tabs>
        <w:tab w:val="right" w:leader="dot" w:pos="6009"/>
      </w:tabs>
      <w:autoSpaceDE w:val="0"/>
      <w:autoSpaceDN w:val="0"/>
      <w:adjustRightInd w:val="0"/>
      <w:spacing w:after="227" w:line="240" w:lineRule="auto"/>
      <w:ind w:firstLine="283"/>
      <w:jc w:val="both"/>
    </w:pPr>
    <w:rPr>
      <w:rFonts w:ascii="TimesDL" w:eastAsia="Times New Roman" w:hAnsi="TimesDL" w:cs="TimesDL"/>
      <w:color w:val="000000"/>
      <w:kern w:val="0"/>
      <w:lang w:eastAsia="ru-RU"/>
      <w14:ligatures w14:val="none"/>
    </w:rPr>
  </w:style>
  <w:style w:type="paragraph" w:styleId="BalloonText">
    <w:name w:val="Balloon Text"/>
    <w:basedOn w:val="Normal"/>
    <w:link w:val="BalloonTextChar"/>
    <w:uiPriority w:val="99"/>
    <w:semiHidden/>
    <w:unhideWhenUsed/>
    <w:rsid w:val="008C09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0985"/>
    <w:rPr>
      <w:rFonts w:ascii="Segoe UI" w:hAnsi="Segoe UI" w:cs="Segoe UI"/>
      <w:sz w:val="18"/>
      <w:szCs w:val="18"/>
    </w:rPr>
  </w:style>
  <w:style w:type="paragraph" w:styleId="Header">
    <w:name w:val="header"/>
    <w:basedOn w:val="Normal"/>
    <w:link w:val="HeaderChar"/>
    <w:uiPriority w:val="99"/>
    <w:unhideWhenUsed/>
    <w:rsid w:val="008C0985"/>
    <w:pPr>
      <w:tabs>
        <w:tab w:val="center" w:pos="4677"/>
        <w:tab w:val="right" w:pos="9355"/>
      </w:tabs>
      <w:spacing w:after="0" w:line="240" w:lineRule="auto"/>
    </w:pPr>
  </w:style>
  <w:style w:type="character" w:customStyle="1" w:styleId="HeaderChar">
    <w:name w:val="Header Char"/>
    <w:basedOn w:val="DefaultParagraphFont"/>
    <w:link w:val="Header"/>
    <w:uiPriority w:val="99"/>
    <w:rsid w:val="008C0985"/>
  </w:style>
  <w:style w:type="paragraph" w:styleId="Footer">
    <w:name w:val="footer"/>
    <w:basedOn w:val="Normal"/>
    <w:link w:val="FooterChar"/>
    <w:uiPriority w:val="99"/>
    <w:unhideWhenUsed/>
    <w:rsid w:val="008C0985"/>
    <w:pPr>
      <w:tabs>
        <w:tab w:val="center" w:pos="4677"/>
        <w:tab w:val="right" w:pos="9355"/>
      </w:tabs>
      <w:spacing w:after="0" w:line="240" w:lineRule="auto"/>
    </w:pPr>
  </w:style>
  <w:style w:type="character" w:customStyle="1" w:styleId="FooterChar">
    <w:name w:val="Footer Char"/>
    <w:basedOn w:val="DefaultParagraphFont"/>
    <w:link w:val="Footer"/>
    <w:uiPriority w:val="99"/>
    <w:rsid w:val="008C0985"/>
  </w:style>
  <w:style w:type="character" w:customStyle="1" w:styleId="Heading2Char">
    <w:name w:val="Heading 2 Char"/>
    <w:basedOn w:val="DefaultParagraphFont"/>
    <w:link w:val="Heading2"/>
    <w:uiPriority w:val="9"/>
    <w:rsid w:val="00321A18"/>
    <w:rPr>
      <w:rFonts w:asciiTheme="majorHAnsi" w:eastAsiaTheme="majorEastAsia" w:hAnsiTheme="majorHAnsi" w:cstheme="majorBidi"/>
      <w:color w:val="B43412" w:themeColor="accent1" w:themeShade="BF"/>
      <w:sz w:val="26"/>
      <w:szCs w:val="26"/>
    </w:rPr>
  </w:style>
  <w:style w:type="paragraph" w:styleId="ListParagraph">
    <w:name w:val="List Paragraph"/>
    <w:basedOn w:val="Normal"/>
    <w:uiPriority w:val="34"/>
    <w:qFormat/>
    <w:rsid w:val="00321A18"/>
    <w:pPr>
      <w:ind w:left="720"/>
      <w:contextualSpacing/>
    </w:pPr>
  </w:style>
  <w:style w:type="paragraph" w:customStyle="1" w:styleId="1">
    <w:name w:val="Заголовок 1"/>
    <w:basedOn w:val="Normal"/>
    <w:rsid w:val="00321A18"/>
    <w:pPr>
      <w:numPr>
        <w:numId w:val="6"/>
      </w:numPr>
    </w:pPr>
  </w:style>
  <w:style w:type="paragraph" w:customStyle="1" w:styleId="2">
    <w:name w:val="Заголовок 2"/>
    <w:basedOn w:val="Normal"/>
    <w:rsid w:val="00321A18"/>
    <w:pPr>
      <w:numPr>
        <w:ilvl w:val="1"/>
        <w:numId w:val="6"/>
      </w:numPr>
    </w:pPr>
  </w:style>
  <w:style w:type="paragraph" w:customStyle="1" w:styleId="3">
    <w:name w:val="Заголовок 3"/>
    <w:basedOn w:val="Normal"/>
    <w:rsid w:val="00321A18"/>
    <w:pPr>
      <w:numPr>
        <w:ilvl w:val="2"/>
        <w:numId w:val="6"/>
      </w:numPr>
    </w:pPr>
  </w:style>
  <w:style w:type="paragraph" w:customStyle="1" w:styleId="4">
    <w:name w:val="Заголовок 4"/>
    <w:basedOn w:val="Normal"/>
    <w:rsid w:val="00321A18"/>
    <w:pPr>
      <w:numPr>
        <w:ilvl w:val="3"/>
        <w:numId w:val="6"/>
      </w:numPr>
    </w:pPr>
  </w:style>
  <w:style w:type="paragraph" w:customStyle="1" w:styleId="5">
    <w:name w:val="Заголовок 5"/>
    <w:basedOn w:val="Normal"/>
    <w:rsid w:val="00321A18"/>
    <w:pPr>
      <w:numPr>
        <w:ilvl w:val="4"/>
        <w:numId w:val="6"/>
      </w:numPr>
    </w:pPr>
  </w:style>
  <w:style w:type="paragraph" w:customStyle="1" w:styleId="6">
    <w:name w:val="Заголовок 6"/>
    <w:basedOn w:val="Normal"/>
    <w:rsid w:val="00321A18"/>
    <w:pPr>
      <w:numPr>
        <w:ilvl w:val="5"/>
        <w:numId w:val="6"/>
      </w:numPr>
    </w:pPr>
  </w:style>
  <w:style w:type="paragraph" w:customStyle="1" w:styleId="7">
    <w:name w:val="Заголовок 7"/>
    <w:basedOn w:val="Normal"/>
    <w:rsid w:val="00321A18"/>
    <w:pPr>
      <w:numPr>
        <w:ilvl w:val="6"/>
        <w:numId w:val="6"/>
      </w:numPr>
    </w:pPr>
  </w:style>
  <w:style w:type="paragraph" w:customStyle="1" w:styleId="8">
    <w:name w:val="Заголовок 8"/>
    <w:basedOn w:val="Normal"/>
    <w:rsid w:val="00321A18"/>
    <w:pPr>
      <w:numPr>
        <w:ilvl w:val="7"/>
        <w:numId w:val="6"/>
      </w:numPr>
    </w:pPr>
  </w:style>
  <w:style w:type="paragraph" w:customStyle="1" w:styleId="9">
    <w:name w:val="Заголовок 9"/>
    <w:basedOn w:val="Normal"/>
    <w:rsid w:val="00321A18"/>
    <w:pPr>
      <w:numPr>
        <w:ilvl w:val="8"/>
        <w:numId w:val="6"/>
      </w:numPr>
    </w:pPr>
  </w:style>
  <w:style w:type="character" w:customStyle="1" w:styleId="Heading3Char">
    <w:name w:val="Heading 3 Char"/>
    <w:basedOn w:val="DefaultParagraphFont"/>
    <w:link w:val="Heading3"/>
    <w:uiPriority w:val="9"/>
    <w:rsid w:val="00321A18"/>
    <w:rPr>
      <w:rFonts w:asciiTheme="majorHAnsi" w:eastAsiaTheme="majorEastAsia" w:hAnsiTheme="majorHAnsi" w:cstheme="majorBidi"/>
      <w:color w:val="E84C22" w:themeColor="accent1"/>
      <w:sz w:val="24"/>
      <w:szCs w:val="24"/>
    </w:rPr>
  </w:style>
  <w:style w:type="character" w:customStyle="1" w:styleId="Heading1Char">
    <w:name w:val="Heading 1 Char"/>
    <w:basedOn w:val="DefaultParagraphFont"/>
    <w:link w:val="Heading1"/>
    <w:uiPriority w:val="9"/>
    <w:rsid w:val="00F35F20"/>
    <w:rPr>
      <w:rFonts w:asciiTheme="majorHAnsi" w:eastAsiaTheme="majorEastAsia" w:hAnsiTheme="majorHAnsi" w:cstheme="majorBidi"/>
      <w:color w:val="B43412" w:themeColor="accent1" w:themeShade="BF"/>
      <w:sz w:val="32"/>
      <w:szCs w:val="32"/>
    </w:rPr>
  </w:style>
  <w:style w:type="paragraph" w:styleId="TOCHeading">
    <w:name w:val="TOC Heading"/>
    <w:aliases w:val="Sidebar Heading"/>
    <w:basedOn w:val="Heading1"/>
    <w:next w:val="Normal"/>
    <w:uiPriority w:val="39"/>
    <w:unhideWhenUsed/>
    <w:qFormat/>
    <w:rsid w:val="009E5963"/>
    <w:pPr>
      <w:spacing w:before="480" w:line="276" w:lineRule="auto"/>
      <w:outlineLvl w:val="9"/>
    </w:pPr>
    <w:rPr>
      <w:b/>
      <w:bCs/>
      <w:kern w:val="0"/>
      <w:sz w:val="28"/>
      <w:szCs w:val="28"/>
      <w:lang w:val="en-US"/>
      <w14:ligatures w14:val="none"/>
    </w:rPr>
  </w:style>
  <w:style w:type="paragraph" w:styleId="TOC1">
    <w:name w:val="toc 1"/>
    <w:basedOn w:val="Normal"/>
    <w:next w:val="Normal"/>
    <w:autoRedefine/>
    <w:uiPriority w:val="39"/>
    <w:unhideWhenUsed/>
    <w:rsid w:val="009E5963"/>
    <w:pPr>
      <w:spacing w:after="100"/>
    </w:pPr>
  </w:style>
  <w:style w:type="paragraph" w:styleId="TOC2">
    <w:name w:val="toc 2"/>
    <w:basedOn w:val="Normal"/>
    <w:next w:val="Normal"/>
    <w:autoRedefine/>
    <w:uiPriority w:val="39"/>
    <w:unhideWhenUsed/>
    <w:rsid w:val="009E5963"/>
    <w:pPr>
      <w:spacing w:after="100"/>
      <w:ind w:left="220"/>
    </w:pPr>
  </w:style>
  <w:style w:type="paragraph" w:styleId="TOC3">
    <w:name w:val="toc 3"/>
    <w:basedOn w:val="Normal"/>
    <w:next w:val="Normal"/>
    <w:autoRedefine/>
    <w:uiPriority w:val="39"/>
    <w:unhideWhenUsed/>
    <w:rsid w:val="009E5963"/>
    <w:pPr>
      <w:spacing w:after="100"/>
      <w:ind w:left="440"/>
    </w:pPr>
  </w:style>
  <w:style w:type="character" w:styleId="Hyperlink">
    <w:name w:val="Hyperlink"/>
    <w:basedOn w:val="DefaultParagraphFont"/>
    <w:uiPriority w:val="99"/>
    <w:unhideWhenUsed/>
    <w:rsid w:val="009E5963"/>
    <w:rPr>
      <w:color w:val="CC9900" w:themeColor="hyperlink"/>
      <w:u w:val="single"/>
    </w:rPr>
  </w:style>
  <w:style w:type="paragraph" w:styleId="Title">
    <w:name w:val="Title"/>
    <w:basedOn w:val="Normal"/>
    <w:next w:val="Normal"/>
    <w:link w:val="TitleChar"/>
    <w:uiPriority w:val="10"/>
    <w:qFormat/>
    <w:rsid w:val="00074E9B"/>
    <w:pPr>
      <w:pBdr>
        <w:bottom w:val="single" w:sz="8" w:space="4" w:color="E84C22" w:themeColor="accent1"/>
      </w:pBdr>
      <w:spacing w:after="300" w:line="240" w:lineRule="auto"/>
      <w:contextualSpacing/>
    </w:pPr>
    <w:rPr>
      <w:rFonts w:asciiTheme="majorHAnsi" w:eastAsiaTheme="majorEastAsia" w:hAnsiTheme="majorHAnsi" w:cstheme="majorBidi"/>
      <w:color w:val="505046" w:themeColor="text2"/>
      <w:spacing w:val="5"/>
      <w:kern w:val="28"/>
      <w:sz w:val="52"/>
      <w:szCs w:val="52"/>
      <w:lang w:val="en-US"/>
      <w14:ligatures w14:val="none"/>
    </w:rPr>
  </w:style>
  <w:style w:type="character" w:customStyle="1" w:styleId="TitleChar">
    <w:name w:val="Title Char"/>
    <w:basedOn w:val="DefaultParagraphFont"/>
    <w:link w:val="Title"/>
    <w:uiPriority w:val="10"/>
    <w:rsid w:val="00074E9B"/>
    <w:rPr>
      <w:rFonts w:asciiTheme="majorHAnsi" w:eastAsiaTheme="majorEastAsia" w:hAnsiTheme="majorHAnsi" w:cstheme="majorBidi"/>
      <w:color w:val="505046" w:themeColor="text2"/>
      <w:spacing w:val="5"/>
      <w:kern w:val="28"/>
      <w:sz w:val="52"/>
      <w:szCs w:val="52"/>
      <w:lang w:val="en-US"/>
      <w14:ligatures w14:val="none"/>
    </w:rPr>
  </w:style>
  <w:style w:type="paragraph" w:styleId="Subtitle">
    <w:name w:val="Subtitle"/>
    <w:basedOn w:val="Normal"/>
    <w:next w:val="Normal"/>
    <w:link w:val="SubtitleChar"/>
    <w:uiPriority w:val="11"/>
    <w:qFormat/>
    <w:rsid w:val="00074E9B"/>
    <w:pPr>
      <w:numPr>
        <w:ilvl w:val="1"/>
      </w:numPr>
      <w:spacing w:after="200" w:line="276" w:lineRule="auto"/>
    </w:pPr>
    <w:rPr>
      <w:rFonts w:asciiTheme="majorHAnsi" w:eastAsiaTheme="majorEastAsia" w:hAnsiTheme="majorHAnsi" w:cstheme="majorBidi"/>
      <w:i/>
      <w:iCs/>
      <w:color w:val="E84C22" w:themeColor="accent1"/>
      <w:spacing w:val="15"/>
      <w:kern w:val="0"/>
      <w:sz w:val="24"/>
      <w:szCs w:val="24"/>
      <w:lang w:val="en-US"/>
      <w14:ligatures w14:val="none"/>
    </w:rPr>
  </w:style>
  <w:style w:type="character" w:customStyle="1" w:styleId="SubtitleChar">
    <w:name w:val="Subtitle Char"/>
    <w:basedOn w:val="DefaultParagraphFont"/>
    <w:link w:val="Subtitle"/>
    <w:uiPriority w:val="11"/>
    <w:rsid w:val="00074E9B"/>
    <w:rPr>
      <w:rFonts w:asciiTheme="majorHAnsi" w:eastAsiaTheme="majorEastAsia" w:hAnsiTheme="majorHAnsi" w:cstheme="majorBidi"/>
      <w:i/>
      <w:iCs/>
      <w:color w:val="E84C22" w:themeColor="accent1"/>
      <w:spacing w:val="15"/>
      <w:kern w:val="0"/>
      <w:sz w:val="24"/>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Меморандум подготовлен исследовательским отделом Всемирного Дома Справедливости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430D78A-B814-42B9-B8F4-7F5A6DA95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12</Pages>
  <Words>3891</Words>
  <Characters>22184</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Вопросы, касающиеся функционирования общины</vt:lpstr>
    </vt:vector>
  </TitlesOfParts>
  <Company/>
  <LinksUpToDate>false</LinksUpToDate>
  <CharactersWithSpaces>26023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Вопросы, касающиеся функционирования общины</dc:title>
  <dc:subject>Множество вопросов возникло недавно по поводу того, как помочь плохо функционирующим местным общинам бахаи, особенно тем общинам, которые затрудняются реагировать на нужды и проблемы своих членов, чьи Духовные Собрания неспособны к принятию решений, не желают поддерживать искреннее и открытое совещание, и которые не признают существование проблем в общине. Как вклад в развитие таких общин, мы предлагаем следующие замечания.</dc:subject>
  <dc:creator>Архивы - память общины</dc:creator>
  <cp:lastModifiedBy>Anton</cp:lastModifiedBy>
  <cp:revision>12</cp:revision>
  <dcterms:created xsi:type="dcterms:W3CDTF">2012-11-09T15:00:00Z</dcterms:created>
  <dcterms:modified xsi:type="dcterms:W3CDTF">2012-12-13T11:11:00Z</dcterms:modified>
</cp:coreProperties>
</file>