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1A" w:rsidRPr="00F41762" w:rsidRDefault="006844E3" w:rsidP="00837BA7">
      <w:pPr>
        <w:jc w:val="both"/>
        <w:rPr>
          <w:rFonts w:ascii="Times New Roman" w:hAnsi="Times New Roman" w:cs="Times New Roman"/>
          <w:sz w:val="26"/>
          <w:szCs w:val="26"/>
        </w:rPr>
      </w:pPr>
      <w:r w:rsidRPr="00F41762">
        <w:rPr>
          <w:rFonts w:ascii="Times New Roman" w:hAnsi="Times New Roman" w:cs="Times New Roman"/>
          <w:sz w:val="26"/>
          <w:szCs w:val="26"/>
        </w:rPr>
        <w:t>О вы, розы из цветников любви Божией! О светильники яркие в собрании Его знания! Да овеет вас нежное дыхание Бога, да озарит Слава Божия горизонты ваших сердец. Вы суть волны глубочайшего моря знания, могучее воинство, выступившее на поприще убежденности, вы звезды на небесах Божия сострадания, пущенные из пращи камни, что обращают в бегство тех, кому уготована вечная погибель, вы облака Божественного милосердия, проплывающие над садом жизни, обильная благодать единства Божия, что изливается на сущности всех сотворенных вещей.</w:t>
      </w:r>
    </w:p>
    <w:p w:rsidR="009A3F1A" w:rsidRPr="00F41762" w:rsidRDefault="006844E3" w:rsidP="00F41762">
      <w:pPr>
        <w:spacing w:before="240"/>
        <w:jc w:val="both"/>
        <w:rPr>
          <w:rFonts w:ascii="Times New Roman" w:hAnsi="Times New Roman" w:cs="Times New Roman"/>
          <w:sz w:val="26"/>
          <w:szCs w:val="26"/>
        </w:rPr>
      </w:pPr>
      <w:r w:rsidRPr="00F41762">
        <w:rPr>
          <w:rFonts w:ascii="Times New Roman" w:hAnsi="Times New Roman" w:cs="Times New Roman"/>
          <w:sz w:val="26"/>
          <w:szCs w:val="26"/>
        </w:rPr>
        <w:t xml:space="preserve">На раскрытой скрижали сего мира вы – стихи Его непревзойденности; вы </w:t>
      </w:r>
      <w:r w:rsidR="009A3F1A" w:rsidRPr="00F41762">
        <w:rPr>
          <w:rFonts w:ascii="Times New Roman" w:hAnsi="Times New Roman" w:cs="Times New Roman"/>
          <w:sz w:val="26"/>
          <w:szCs w:val="26"/>
        </w:rPr>
        <w:t xml:space="preserve">– </w:t>
      </w:r>
      <w:r w:rsidRPr="00F41762">
        <w:rPr>
          <w:rFonts w:ascii="Times New Roman" w:hAnsi="Times New Roman" w:cs="Times New Roman"/>
          <w:sz w:val="26"/>
          <w:szCs w:val="26"/>
        </w:rPr>
        <w:t>хоругви Господа, реющие над башнями чертогов вышних. Вы – цветы и травы благоуханные, возросшие в цветниках Его, соловьи, поющие печальную песнь в розовых садах духа. Вы – птицы, что воспаряют ввысь к небесной тверди знания, царственные соколы, восседающие на руке Бога.</w:t>
      </w:r>
    </w:p>
    <w:p w:rsidR="00F41762" w:rsidRPr="00F41762" w:rsidRDefault="006844E3" w:rsidP="00F41762">
      <w:pPr>
        <w:spacing w:before="240"/>
        <w:jc w:val="both"/>
        <w:rPr>
          <w:rFonts w:ascii="Times New Roman" w:hAnsi="Times New Roman" w:cs="Times New Roman"/>
          <w:sz w:val="26"/>
          <w:szCs w:val="26"/>
        </w:rPr>
      </w:pPr>
      <w:r w:rsidRPr="00F41762">
        <w:rPr>
          <w:rFonts w:ascii="Times New Roman" w:hAnsi="Times New Roman" w:cs="Times New Roman"/>
          <w:sz w:val="26"/>
          <w:szCs w:val="26"/>
        </w:rPr>
        <w:t xml:space="preserve">Так почему же вы унылы, почему молчите, почему медлите, почему нерешительны? Вы должны блистать, подобно молнии, и рокотать, подобно морю бескрайнему. Словно свеча, вы должны излучать сияние, словно нежные ветерки Божии, вы должны веять над миром. Подобно сладостным ароматам из небесных цветников и благоуханным веяниям из садов Господа, вы должны благостным духом наполнять воздух, которым дышат люди знания, подобно сиянию, источаемому Солнцем Истины, вы должны озарять сердца </w:t>
      </w:r>
      <w:proofErr w:type="spellStart"/>
      <w:r w:rsidRPr="00F41762">
        <w:rPr>
          <w:rFonts w:ascii="Times New Roman" w:hAnsi="Times New Roman" w:cs="Times New Roman"/>
          <w:sz w:val="26"/>
          <w:szCs w:val="26"/>
        </w:rPr>
        <w:t>человеков</w:t>
      </w:r>
      <w:proofErr w:type="spellEnd"/>
      <w:r w:rsidRPr="00F41762">
        <w:rPr>
          <w:rFonts w:ascii="Times New Roman" w:hAnsi="Times New Roman" w:cs="Times New Roman"/>
          <w:sz w:val="26"/>
          <w:szCs w:val="26"/>
        </w:rPr>
        <w:t xml:space="preserve">. Ибо вы суть ветры животворные, благоуханные ароматы садов, где обитают спасенные. Так несите же жизнь мертвым и пробуждайте спящих. Во мраке мира станьте </w:t>
      </w:r>
      <w:proofErr w:type="gramStart"/>
      <w:r w:rsidRPr="00F41762">
        <w:rPr>
          <w:rFonts w:ascii="Times New Roman" w:hAnsi="Times New Roman" w:cs="Times New Roman"/>
          <w:sz w:val="26"/>
          <w:szCs w:val="26"/>
        </w:rPr>
        <w:t>пламенем</w:t>
      </w:r>
      <w:proofErr w:type="gramEnd"/>
      <w:r w:rsidRPr="00F41762">
        <w:rPr>
          <w:rFonts w:ascii="Times New Roman" w:hAnsi="Times New Roman" w:cs="Times New Roman"/>
          <w:sz w:val="26"/>
          <w:szCs w:val="26"/>
        </w:rPr>
        <w:t xml:space="preserve"> сияющим; в песках пустыни погибели станьте источниками живой воды, воплощенным наставлением от Господа. Настало время служения, настало время возгореться огнем. Познайте же цену дарованной вам возможности, сего счастливого стечения обстоятельств, в котором заключена безграничная благодать. Не упустите же сего.</w:t>
      </w:r>
    </w:p>
    <w:p w:rsidR="00F41762" w:rsidRPr="00F41762" w:rsidRDefault="006844E3" w:rsidP="00F41762">
      <w:pPr>
        <w:spacing w:before="240"/>
        <w:jc w:val="both"/>
        <w:rPr>
          <w:rFonts w:ascii="Times New Roman" w:hAnsi="Times New Roman" w:cs="Times New Roman"/>
          <w:sz w:val="26"/>
          <w:szCs w:val="26"/>
        </w:rPr>
      </w:pPr>
      <w:r w:rsidRPr="00F41762">
        <w:rPr>
          <w:rFonts w:ascii="Times New Roman" w:hAnsi="Times New Roman" w:cs="Times New Roman"/>
          <w:sz w:val="26"/>
          <w:szCs w:val="26"/>
        </w:rPr>
        <w:t>Скоро горсть наших дней, наша тающая жизнь расточится, и мы вступим с пустыми руками в бездну, уготованную для тех, кто более не говорит; так предадим же наши сердца Явленной Красоте, и будем крепко держаться за сию спасительную нить, ибо лишь она надежна. Опояшемся же поясом служения, затеплим огонь любви и сгорим в его жаре. Красноречием своим возожжем пламя в сердце мира и яркими лучами наставления рассеем воинства мрака, а потом положим свою жизнь за Него на поприще самопожертвования.</w:t>
      </w:r>
    </w:p>
    <w:p w:rsidR="00F41762" w:rsidRDefault="006844E3" w:rsidP="00F41762">
      <w:pPr>
        <w:spacing w:before="240" w:after="0"/>
        <w:jc w:val="both"/>
        <w:rPr>
          <w:rFonts w:ascii="Times New Roman" w:hAnsi="Times New Roman" w:cs="Times New Roman"/>
          <w:sz w:val="26"/>
          <w:szCs w:val="26"/>
        </w:rPr>
      </w:pPr>
      <w:r w:rsidRPr="00F41762">
        <w:rPr>
          <w:rFonts w:ascii="Times New Roman" w:hAnsi="Times New Roman" w:cs="Times New Roman"/>
          <w:sz w:val="26"/>
          <w:szCs w:val="26"/>
        </w:rPr>
        <w:t xml:space="preserve">И тогда явим мы взорам </w:t>
      </w:r>
      <w:proofErr w:type="spellStart"/>
      <w:r w:rsidRPr="00F41762">
        <w:rPr>
          <w:rFonts w:ascii="Times New Roman" w:hAnsi="Times New Roman" w:cs="Times New Roman"/>
          <w:sz w:val="26"/>
          <w:szCs w:val="26"/>
        </w:rPr>
        <w:t>человеков</w:t>
      </w:r>
      <w:proofErr w:type="spellEnd"/>
      <w:r w:rsidRPr="00F41762">
        <w:rPr>
          <w:rFonts w:ascii="Times New Roman" w:hAnsi="Times New Roman" w:cs="Times New Roman"/>
          <w:sz w:val="26"/>
          <w:szCs w:val="26"/>
        </w:rPr>
        <w:t xml:space="preserve"> россыпи драгоценных каменьев познания Бога, и разящим мечом речей своих и меткими стрелами знания разобьем воинство себялюбия и страстей, и встанем на стезю мученичества, где надлежит нам положить за Господа жизнь свою. И тогда, с развернутыми знаменами и под барабанный бой, войдем мы в пределы Всеславного и воссоединимся с Небесными Сонмами. Благо тем, кто творит великие дела.</w:t>
      </w:r>
    </w:p>
    <w:p w:rsidR="006844E3" w:rsidRPr="00F41762" w:rsidRDefault="006844E3" w:rsidP="00F41762">
      <w:pPr>
        <w:spacing w:after="0"/>
        <w:jc w:val="right"/>
        <w:rPr>
          <w:rFonts w:ascii="Times New Roman" w:hAnsi="Times New Roman" w:cs="Times New Roman"/>
          <w:sz w:val="20"/>
        </w:rPr>
      </w:pPr>
      <w:r w:rsidRPr="00F41762">
        <w:rPr>
          <w:rFonts w:ascii="Times New Roman" w:hAnsi="Times New Roman" w:cs="Times New Roman"/>
          <w:sz w:val="20"/>
        </w:rPr>
        <w:t xml:space="preserve">Избранное из Писаний Абдул-Баха, п.210 </w:t>
      </w:r>
    </w:p>
    <w:p w:rsidR="006844E3" w:rsidRPr="001572C3" w:rsidRDefault="006844E3" w:rsidP="009A3F1A">
      <w:pPr>
        <w:jc w:val="both"/>
        <w:rPr>
          <w:rFonts w:ascii="Times New Roman" w:hAnsi="Times New Roman" w:cs="Times New Roman"/>
          <w:sz w:val="30"/>
          <w:szCs w:val="30"/>
        </w:rPr>
      </w:pPr>
      <w:r w:rsidRPr="001572C3">
        <w:rPr>
          <w:rFonts w:ascii="Times New Roman" w:hAnsi="Times New Roman" w:cs="Times New Roman"/>
          <w:sz w:val="30"/>
          <w:szCs w:val="30"/>
        </w:rPr>
        <w:lastRenderedPageBreak/>
        <w:t>Обладающие духовными знаниями суть светочи водительства среди наций и звезды удачи, сияющие на небосклоне человечества. Они — источники жизни для тех, что погибают от невежества и незнания, и чистые родники совершенств для тех, что испытывают жажду, блуждая в пустыне своих пороков и ошибок. Они — рассвет знаков Божественного Единства и посвященные в тайны славного Корана. Они — умелые врачеватели для страждущего тела мира, они — верное противоядие от отравы, что поразила человеческое общество. Именно они служат прочной твердыней, защищающей человечество, и неприступным убежищем для охваченных жестокими бедствиями, для обеспокоенных и мучающихся, для жертв невежества. «Знание — это свет, что проливает Бог в сердце того, кого Он пожелает.»</w:t>
      </w:r>
    </w:p>
    <w:p w:rsidR="006844E3" w:rsidRPr="001572C3" w:rsidRDefault="006844E3" w:rsidP="009A3F1A">
      <w:pPr>
        <w:jc w:val="both"/>
        <w:rPr>
          <w:rFonts w:ascii="Times New Roman" w:hAnsi="Times New Roman" w:cs="Times New Roman"/>
          <w:sz w:val="30"/>
          <w:szCs w:val="30"/>
        </w:rPr>
      </w:pPr>
      <w:r w:rsidRPr="001572C3">
        <w:rPr>
          <w:rFonts w:ascii="Times New Roman" w:hAnsi="Times New Roman" w:cs="Times New Roman"/>
          <w:sz w:val="30"/>
          <w:szCs w:val="30"/>
        </w:rPr>
        <w:t>Однако для каждой вещи Бог создал свой знак и символ и установил критерии и мерило, по которым можно ее распознать. Обладающие духовным знанием должны отличаться как внутренними, так и внешними совершенствами; они должны иметь хороший характер, светлую душу, чистые намерения, силу интеллекта, таланты и проницательность, интуицию, рассудительность и предусмотрительность, сдержанность, почтительность и искренний страх перед Богом. Ибо незажженная свеча, как бы велика ни была диаметром и высотой, не лучше, чем бесплодная пальма или куча сухих веток.</w:t>
      </w:r>
    </w:p>
    <w:p w:rsidR="006844E3" w:rsidRPr="00F41762" w:rsidRDefault="006844E3" w:rsidP="00F41762">
      <w:pPr>
        <w:jc w:val="right"/>
        <w:rPr>
          <w:rFonts w:ascii="Times New Roman" w:hAnsi="Times New Roman" w:cs="Times New Roman"/>
          <w:sz w:val="20"/>
        </w:rPr>
      </w:pPr>
      <w:r w:rsidRPr="00F41762">
        <w:rPr>
          <w:rFonts w:ascii="Times New Roman" w:hAnsi="Times New Roman" w:cs="Times New Roman"/>
          <w:sz w:val="20"/>
        </w:rPr>
        <w:t>Абдул-Баха. Секрет Божественной цивилизации. С.37</w:t>
      </w:r>
    </w:p>
    <w:p w:rsidR="006844E3" w:rsidRPr="009A3F1A" w:rsidRDefault="00853A28" w:rsidP="009A3F1A">
      <w:pPr>
        <w:jc w:val="both"/>
        <w:rPr>
          <w:rFonts w:ascii="Times New Roman" w:hAnsi="Times New Roman" w:cs="Times New Roman"/>
          <w:sz w:val="28"/>
        </w:rPr>
      </w:pPr>
      <w:r>
        <w:rPr>
          <w:rFonts w:ascii="Times New Roman" w:hAnsi="Times New Roman" w:cs="Times New Roman"/>
          <w:sz w:val="28"/>
        </w:rPr>
        <w:pict>
          <v:rect id="_x0000_i1025" style="width:0;height:1.5pt" o:hralign="center" o:hrstd="t" o:hr="t" fillcolor="#a0a0a0" stroked="f"/>
        </w:pict>
      </w:r>
    </w:p>
    <w:p w:rsidR="006844E3" w:rsidRPr="001572C3" w:rsidRDefault="006844E3" w:rsidP="009A3F1A">
      <w:pPr>
        <w:jc w:val="both"/>
        <w:rPr>
          <w:rFonts w:ascii="Times New Roman" w:hAnsi="Times New Roman" w:cs="Times New Roman"/>
          <w:sz w:val="30"/>
          <w:szCs w:val="30"/>
        </w:rPr>
      </w:pPr>
      <w:r w:rsidRPr="001572C3">
        <w:rPr>
          <w:rFonts w:ascii="Times New Roman" w:hAnsi="Times New Roman" w:cs="Times New Roman"/>
          <w:sz w:val="30"/>
          <w:szCs w:val="30"/>
        </w:rPr>
        <w:t>Вечная Свеча сияет в неприкрытой славе своей. Воззрите, как сжигает она всякую смертную завесу. О вы, возлюбившие Его свет подобно мотылькам! Презрите любую опасность и пре</w:t>
      </w:r>
      <w:r w:rsidRPr="001572C3">
        <w:rPr>
          <w:rFonts w:ascii="Times New Roman" w:hAnsi="Times New Roman" w:cs="Times New Roman"/>
          <w:sz w:val="30"/>
          <w:szCs w:val="30"/>
        </w:rPr>
        <w:softHyphen/>
        <w:t>дайте души свои сжигающему пламени сей Свечи. О вы, кто жаждет Его! Стряхните с себя все земные привязанности и поспешите в объятия Возлюбленного своего. Поспешите обре</w:t>
      </w:r>
      <w:r w:rsidRPr="001572C3">
        <w:rPr>
          <w:rFonts w:ascii="Times New Roman" w:hAnsi="Times New Roman" w:cs="Times New Roman"/>
          <w:sz w:val="30"/>
          <w:szCs w:val="30"/>
        </w:rPr>
        <w:softHyphen/>
        <w:t>сти Его с пылом, что не поддается никакому сравнению. Цве</w:t>
      </w:r>
      <w:r w:rsidRPr="001572C3">
        <w:rPr>
          <w:rFonts w:ascii="Times New Roman" w:hAnsi="Times New Roman" w:cs="Times New Roman"/>
          <w:sz w:val="30"/>
          <w:szCs w:val="30"/>
        </w:rPr>
        <w:softHyphen/>
        <w:t>ток, доселе сокрытый от глаз человеческих, явился вашему взору. В неприкрытом сиянии славы Своей предстал Он пред вами. Глас Его призывает всех святых и праведных прийти и воссоединиться с Ним. Счастлив тот, кто обращается к сему; благо тому, кто обрел и узрел свет столь дивного лика.</w:t>
      </w:r>
    </w:p>
    <w:p w:rsidR="006844E3" w:rsidRPr="00F41762" w:rsidRDefault="009A3F1A" w:rsidP="00F41762">
      <w:pPr>
        <w:jc w:val="right"/>
        <w:rPr>
          <w:rFonts w:ascii="Times New Roman" w:hAnsi="Times New Roman" w:cs="Times New Roman"/>
          <w:sz w:val="20"/>
        </w:rPr>
      </w:pPr>
      <w:r w:rsidRPr="00F41762">
        <w:rPr>
          <w:rFonts w:ascii="Times New Roman" w:hAnsi="Times New Roman" w:cs="Times New Roman"/>
          <w:sz w:val="20"/>
        </w:rPr>
        <w:t xml:space="preserve">Бахаулла. Крупицы из Писаний, </w:t>
      </w:r>
      <w:r w:rsidR="006844E3" w:rsidRPr="00F41762">
        <w:rPr>
          <w:rFonts w:ascii="Times New Roman" w:hAnsi="Times New Roman" w:cs="Times New Roman"/>
          <w:sz w:val="20"/>
        </w:rPr>
        <w:t>CLI.</w:t>
      </w:r>
    </w:p>
    <w:p w:rsidR="006844E3" w:rsidRPr="001572C3" w:rsidRDefault="006844E3" w:rsidP="009A3F1A">
      <w:pPr>
        <w:jc w:val="both"/>
        <w:rPr>
          <w:rFonts w:ascii="Times New Roman" w:hAnsi="Times New Roman" w:cs="Times New Roman"/>
          <w:sz w:val="32"/>
          <w:szCs w:val="30"/>
        </w:rPr>
      </w:pPr>
      <w:r w:rsidRPr="001572C3">
        <w:rPr>
          <w:rFonts w:ascii="Times New Roman" w:hAnsi="Times New Roman" w:cs="Times New Roman"/>
          <w:sz w:val="32"/>
          <w:szCs w:val="30"/>
        </w:rPr>
        <w:lastRenderedPageBreak/>
        <w:t xml:space="preserve">О насельники града любви! </w:t>
      </w:r>
    </w:p>
    <w:p w:rsidR="006844E3" w:rsidRPr="001572C3" w:rsidRDefault="006844E3" w:rsidP="009A3F1A">
      <w:pPr>
        <w:jc w:val="both"/>
        <w:rPr>
          <w:rFonts w:ascii="Times New Roman" w:hAnsi="Times New Roman" w:cs="Times New Roman"/>
          <w:sz w:val="32"/>
          <w:szCs w:val="30"/>
        </w:rPr>
      </w:pPr>
      <w:r w:rsidRPr="001572C3">
        <w:rPr>
          <w:rFonts w:ascii="Times New Roman" w:hAnsi="Times New Roman" w:cs="Times New Roman"/>
          <w:sz w:val="32"/>
          <w:szCs w:val="30"/>
        </w:rPr>
        <w:t>Вечную свечу колеблют смертные ветры, и красота небесного Отрока сокрыта во тьме праха. Глава властителей любви терпит притеснения от людей тиранства, и голубка святости попала в когти сов. Обитатели шатра славы и небесные сонмы плачут и стенают, вы же предаетесь отдохновению в царстве небрежения и при этом почитаете себя истинными друзьями. Сколь тщетны ваши мечтания!</w:t>
      </w:r>
    </w:p>
    <w:p w:rsidR="009A3F1A" w:rsidRPr="00F41762" w:rsidRDefault="009A3F1A" w:rsidP="00F41762">
      <w:pPr>
        <w:jc w:val="right"/>
        <w:rPr>
          <w:rFonts w:ascii="Times New Roman" w:hAnsi="Times New Roman" w:cs="Times New Roman"/>
          <w:sz w:val="20"/>
        </w:rPr>
      </w:pPr>
      <w:r w:rsidRPr="00837BA7">
        <w:rPr>
          <w:rFonts w:ascii="Times New Roman" w:hAnsi="Times New Roman" w:cs="Times New Roman"/>
        </w:rPr>
        <w:t>Бахаулла</w:t>
      </w:r>
      <w:r w:rsidR="00853A28">
        <w:rPr>
          <w:rFonts w:ascii="Times New Roman" w:hAnsi="Times New Roman" w:cs="Times New Roman"/>
          <w:sz w:val="28"/>
        </w:rPr>
        <w:pict>
          <v:rect id="_x0000_i1026" style="width:0;height:1.5pt" o:hralign="center" o:hrstd="t" o:hr="t" fillcolor="#a0a0a0" stroked="f"/>
        </w:pict>
      </w:r>
    </w:p>
    <w:p w:rsidR="006844E3" w:rsidRPr="001572C3" w:rsidRDefault="006844E3" w:rsidP="009A3F1A">
      <w:pPr>
        <w:jc w:val="both"/>
        <w:rPr>
          <w:rFonts w:ascii="Times New Roman" w:hAnsi="Times New Roman" w:cs="Times New Roman"/>
          <w:sz w:val="32"/>
          <w:szCs w:val="30"/>
        </w:rPr>
      </w:pPr>
      <w:r w:rsidRPr="001572C3">
        <w:rPr>
          <w:rFonts w:ascii="Times New Roman" w:hAnsi="Times New Roman" w:cs="Times New Roman"/>
          <w:sz w:val="32"/>
          <w:szCs w:val="30"/>
        </w:rPr>
        <w:t>Сотворив мир и все, что живет и движется в нем, пожелал Он Своей верховной неограниченной Волей наделить человека единственным в своем роде отличием — способностью позна</w:t>
      </w:r>
      <w:r w:rsidRPr="001572C3">
        <w:rPr>
          <w:rFonts w:ascii="Times New Roman" w:hAnsi="Times New Roman" w:cs="Times New Roman"/>
          <w:sz w:val="32"/>
          <w:szCs w:val="30"/>
        </w:rPr>
        <w:softHyphen/>
        <w:t>вать и любить Его, способностью, кою следует считать источ</w:t>
      </w:r>
      <w:r w:rsidRPr="001572C3">
        <w:rPr>
          <w:rFonts w:ascii="Times New Roman" w:hAnsi="Times New Roman" w:cs="Times New Roman"/>
          <w:sz w:val="32"/>
          <w:szCs w:val="30"/>
        </w:rPr>
        <w:softHyphen/>
        <w:t>ником животворной силы и главным замыслом Его творе</w:t>
      </w:r>
      <w:r w:rsidRPr="001572C3">
        <w:rPr>
          <w:rFonts w:ascii="Times New Roman" w:hAnsi="Times New Roman" w:cs="Times New Roman"/>
          <w:sz w:val="32"/>
          <w:szCs w:val="30"/>
        </w:rPr>
        <w:softHyphen/>
        <w:t>ния. &lt;...&gt; На сокровенную природу каждого из созданий из</w:t>
      </w:r>
      <w:r w:rsidRPr="001572C3">
        <w:rPr>
          <w:rFonts w:ascii="Times New Roman" w:hAnsi="Times New Roman" w:cs="Times New Roman"/>
          <w:sz w:val="32"/>
          <w:szCs w:val="30"/>
        </w:rPr>
        <w:softHyphen/>
        <w:t>лил Он свет одного из Своих имен и наполнил ее славой одного из Своих качеств. Сущность же человека сделал Он средоточи</w:t>
      </w:r>
      <w:r w:rsidRPr="001572C3">
        <w:rPr>
          <w:rFonts w:ascii="Times New Roman" w:hAnsi="Times New Roman" w:cs="Times New Roman"/>
          <w:sz w:val="32"/>
          <w:szCs w:val="30"/>
        </w:rPr>
        <w:softHyphen/>
        <w:t>ем света всех имен и качеств Своих и отражением Самого Себя. Из всех творений лишь человек был удостоен столь великой милости и столь непреходящего дара.</w:t>
      </w:r>
    </w:p>
    <w:p w:rsidR="006844E3" w:rsidRPr="001572C3" w:rsidRDefault="006844E3" w:rsidP="009A3F1A">
      <w:pPr>
        <w:jc w:val="both"/>
        <w:rPr>
          <w:rFonts w:ascii="Times New Roman" w:hAnsi="Times New Roman" w:cs="Times New Roman"/>
          <w:sz w:val="32"/>
          <w:szCs w:val="30"/>
        </w:rPr>
      </w:pPr>
      <w:r w:rsidRPr="001572C3">
        <w:rPr>
          <w:rFonts w:ascii="Times New Roman" w:hAnsi="Times New Roman" w:cs="Times New Roman"/>
          <w:sz w:val="32"/>
          <w:szCs w:val="30"/>
        </w:rPr>
        <w:t>Силы сии, что были пожалованы природе человека Днев</w:t>
      </w:r>
      <w:r w:rsidRPr="001572C3">
        <w:rPr>
          <w:rFonts w:ascii="Times New Roman" w:hAnsi="Times New Roman" w:cs="Times New Roman"/>
          <w:sz w:val="32"/>
          <w:szCs w:val="30"/>
        </w:rPr>
        <w:softHyphen/>
        <w:t>ным Светилом Божественных щедрот и Источником небесного водительства, дремлют, однако, внутри его, подобно тому как пламя таится в свече и лучи света скрыты в лампе. Мирские страсти могут затмить сияние таковых сил, подобно тому как солнечный свет тускнеет, упав на покрытое пылью и сором зеркало. Ни свеча, ни лампа не могут загореться сами; так и зеркалу никогда не освободиться самому от покрывающего его праха. Ясно и очевидно, что если не разжечь огонь, лампа вовеки не загорится, и если не удалить пыль с поверхности зеркала, в нем вовеки не появится образ солнца и не отразятся свет и слава его.</w:t>
      </w:r>
    </w:p>
    <w:p w:rsidR="006844E3" w:rsidRPr="00837BA7" w:rsidRDefault="009A3F1A" w:rsidP="00F41762">
      <w:pPr>
        <w:jc w:val="right"/>
        <w:rPr>
          <w:rFonts w:ascii="Times New Roman" w:hAnsi="Times New Roman" w:cs="Times New Roman"/>
        </w:rPr>
      </w:pPr>
      <w:r w:rsidRPr="00837BA7">
        <w:rPr>
          <w:rFonts w:ascii="Times New Roman" w:hAnsi="Times New Roman" w:cs="Times New Roman"/>
        </w:rPr>
        <w:t xml:space="preserve">Бахаулла. Крупицы из Писаний, </w:t>
      </w:r>
      <w:r w:rsidR="006844E3" w:rsidRPr="00837BA7">
        <w:rPr>
          <w:rFonts w:ascii="Times New Roman" w:hAnsi="Times New Roman" w:cs="Times New Roman"/>
        </w:rPr>
        <w:t>XXVII</w:t>
      </w:r>
    </w:p>
    <w:p w:rsidR="006844E3" w:rsidRPr="009A3F1A" w:rsidRDefault="006844E3" w:rsidP="009A3F1A">
      <w:pPr>
        <w:jc w:val="both"/>
        <w:rPr>
          <w:rFonts w:ascii="Times New Roman" w:hAnsi="Times New Roman" w:cs="Times New Roman"/>
          <w:sz w:val="28"/>
        </w:rPr>
      </w:pPr>
    </w:p>
    <w:p w:rsidR="00853A28" w:rsidRDefault="006844E3" w:rsidP="009A3F1A">
      <w:pPr>
        <w:jc w:val="both"/>
        <w:rPr>
          <w:rFonts w:ascii="Times New Roman" w:hAnsi="Times New Roman" w:cs="Times New Roman"/>
          <w:sz w:val="32"/>
        </w:rPr>
      </w:pPr>
      <w:r w:rsidRPr="00853A28">
        <w:rPr>
          <w:rFonts w:ascii="Times New Roman" w:hAnsi="Times New Roman" w:cs="Times New Roman"/>
          <w:sz w:val="32"/>
        </w:rPr>
        <w:lastRenderedPageBreak/>
        <w:t xml:space="preserve">О </w:t>
      </w:r>
      <w:proofErr w:type="gramStart"/>
      <w:r w:rsidRPr="00853A28">
        <w:rPr>
          <w:rFonts w:ascii="Times New Roman" w:hAnsi="Times New Roman" w:cs="Times New Roman"/>
          <w:sz w:val="32"/>
        </w:rPr>
        <w:t>незнакомец</w:t>
      </w:r>
      <w:proofErr w:type="gramEnd"/>
      <w:r w:rsidRPr="00853A28">
        <w:rPr>
          <w:rFonts w:ascii="Times New Roman" w:hAnsi="Times New Roman" w:cs="Times New Roman"/>
          <w:sz w:val="32"/>
        </w:rPr>
        <w:t xml:space="preserve"> привечаемый! </w:t>
      </w:r>
    </w:p>
    <w:p w:rsidR="006844E3" w:rsidRPr="00853A28" w:rsidRDefault="006844E3" w:rsidP="009A3F1A">
      <w:pPr>
        <w:jc w:val="both"/>
        <w:rPr>
          <w:rFonts w:ascii="Times New Roman" w:hAnsi="Times New Roman" w:cs="Times New Roman"/>
          <w:sz w:val="32"/>
        </w:rPr>
      </w:pPr>
      <w:r w:rsidRPr="00853A28">
        <w:rPr>
          <w:rFonts w:ascii="Times New Roman" w:hAnsi="Times New Roman" w:cs="Times New Roman"/>
          <w:sz w:val="32"/>
        </w:rPr>
        <w:t xml:space="preserve">Свеча сердца твоего зажжена десницей мощи Моей, не загаси ее противными ветрами себялюбия и страсти. Исцеление всех твоих недугов </w:t>
      </w:r>
      <w:r w:rsidR="009A3F1A" w:rsidRPr="00853A28">
        <w:rPr>
          <w:rFonts w:ascii="Times New Roman" w:hAnsi="Times New Roman" w:cs="Times New Roman"/>
          <w:sz w:val="32"/>
        </w:rPr>
        <w:t>—</w:t>
      </w:r>
      <w:r w:rsidRPr="00853A28">
        <w:rPr>
          <w:rFonts w:ascii="Times New Roman" w:hAnsi="Times New Roman" w:cs="Times New Roman"/>
          <w:sz w:val="32"/>
        </w:rPr>
        <w:t xml:space="preserve"> в поминании Меня, не забывай о сем. Сделай любовь Мою своим сокровищем, храни ее как зеницу ока и саму жизнь твою.</w:t>
      </w:r>
    </w:p>
    <w:p w:rsidR="006844E3" w:rsidRPr="009A3F1A" w:rsidRDefault="009A3F1A" w:rsidP="001572C3">
      <w:pPr>
        <w:jc w:val="right"/>
        <w:rPr>
          <w:rFonts w:ascii="Times New Roman" w:hAnsi="Times New Roman" w:cs="Times New Roman"/>
          <w:sz w:val="28"/>
        </w:rPr>
      </w:pPr>
      <w:r w:rsidRPr="00853A28">
        <w:rPr>
          <w:rFonts w:ascii="Times New Roman" w:hAnsi="Times New Roman" w:cs="Times New Roman"/>
        </w:rPr>
        <w:t>Бахаулла</w:t>
      </w:r>
      <w:r w:rsidR="00853A28">
        <w:rPr>
          <w:rFonts w:ascii="Times New Roman" w:hAnsi="Times New Roman" w:cs="Times New Roman"/>
          <w:sz w:val="28"/>
        </w:rPr>
        <w:pict>
          <v:rect id="_x0000_i1027" style="width:0;height:1.5pt" o:hralign="center" o:hrstd="t" o:hr="t" fillcolor="#a0a0a0" stroked="f"/>
        </w:pict>
      </w:r>
      <w:bookmarkStart w:id="0" w:name="SEARCHRESULT"/>
      <w:bookmarkEnd w:id="0"/>
    </w:p>
    <w:p w:rsidR="006844E3" w:rsidRPr="00853A28" w:rsidRDefault="006844E3" w:rsidP="009A3F1A">
      <w:pPr>
        <w:jc w:val="both"/>
        <w:rPr>
          <w:rFonts w:ascii="Times New Roman" w:hAnsi="Times New Roman" w:cs="Times New Roman"/>
          <w:sz w:val="32"/>
        </w:rPr>
      </w:pPr>
      <w:r w:rsidRPr="00853A28">
        <w:rPr>
          <w:rFonts w:ascii="Times New Roman" w:hAnsi="Times New Roman" w:cs="Times New Roman"/>
          <w:sz w:val="32"/>
        </w:rPr>
        <w:t>Родник божественной щедрости изливается через край, но мы должны жаждать сих живительных вод. Пока нет жажды, благотворная влага не принесет утоления. Пока душа не алчет, изысканные яства трапезы небесной не насытят ее. Пока не открыты очи проницательности, им не узреть сияния солнца. Пока не очищены ноздри, им н</w:t>
      </w:r>
      <w:bookmarkStart w:id="1" w:name="_GoBack"/>
      <w:bookmarkEnd w:id="1"/>
      <w:r w:rsidRPr="00853A28">
        <w:rPr>
          <w:rFonts w:ascii="Times New Roman" w:hAnsi="Times New Roman" w:cs="Times New Roman"/>
          <w:sz w:val="32"/>
        </w:rPr>
        <w:t>е вдохнуть благоухания божественного сада роз. Пока сердце не исполнено страстного желания, благодеяния Господа не станут явными. …Если вздымается океан целительных вод, а мы не жаждем, какая польза нам в том? Если горит свеча, а мы слепы, какая нам радость от нее? Если сладкозвучные гимны возносятся к небесам, а мы лишены слуха, какое мы можем получить наслаждение? </w:t>
      </w:r>
    </w:p>
    <w:p w:rsidR="006844E3" w:rsidRPr="00F41762" w:rsidRDefault="006844E3" w:rsidP="00F41762">
      <w:pPr>
        <w:jc w:val="right"/>
        <w:rPr>
          <w:rFonts w:ascii="Times New Roman" w:hAnsi="Times New Roman" w:cs="Times New Roman"/>
          <w:sz w:val="20"/>
        </w:rPr>
      </w:pPr>
      <w:r w:rsidRPr="00092A9C">
        <w:rPr>
          <w:rFonts w:ascii="Times New Roman" w:hAnsi="Times New Roman" w:cs="Times New Roman"/>
          <w:sz w:val="20"/>
          <w:lang w:val="en-US"/>
        </w:rPr>
        <w:t>‘Abdu’l-Bahá. The Promulgation of Universal Peace: Talks Delivered by ‘Abdu’l-Bahá during His Visit to the United States and Canada in 1912</w:t>
      </w:r>
      <w:proofErr w:type="gramStart"/>
      <w:r w:rsidRPr="00092A9C">
        <w:rPr>
          <w:rFonts w:ascii="Times New Roman" w:hAnsi="Times New Roman" w:cs="Times New Roman"/>
          <w:sz w:val="20"/>
          <w:lang w:val="en-US"/>
        </w:rPr>
        <w:t>.–</w:t>
      </w:r>
      <w:proofErr w:type="gramEnd"/>
      <w:r w:rsidRPr="00092A9C">
        <w:rPr>
          <w:rFonts w:ascii="Times New Roman" w:hAnsi="Times New Roman" w:cs="Times New Roman"/>
          <w:sz w:val="20"/>
          <w:lang w:val="en-US"/>
        </w:rPr>
        <w:t> </w:t>
      </w:r>
      <w:proofErr w:type="spellStart"/>
      <w:r w:rsidRPr="00F41762">
        <w:rPr>
          <w:rFonts w:ascii="Times New Roman" w:hAnsi="Times New Roman" w:cs="Times New Roman"/>
          <w:sz w:val="20"/>
        </w:rPr>
        <w:t>Wilmette</w:t>
      </w:r>
      <w:proofErr w:type="spellEnd"/>
      <w:r w:rsidRPr="00F41762">
        <w:rPr>
          <w:rFonts w:ascii="Times New Roman" w:hAnsi="Times New Roman" w:cs="Times New Roman"/>
          <w:sz w:val="20"/>
        </w:rPr>
        <w:t xml:space="preserve">: Bahá’í </w:t>
      </w:r>
      <w:proofErr w:type="spellStart"/>
      <w:r w:rsidRPr="00F41762">
        <w:rPr>
          <w:rFonts w:ascii="Times New Roman" w:hAnsi="Times New Roman" w:cs="Times New Roman"/>
          <w:sz w:val="20"/>
        </w:rPr>
        <w:t>Publishing</w:t>
      </w:r>
      <w:proofErr w:type="spellEnd"/>
      <w:r w:rsidRPr="00F41762">
        <w:rPr>
          <w:rFonts w:ascii="Times New Roman" w:hAnsi="Times New Roman" w:cs="Times New Roman"/>
          <w:sz w:val="20"/>
        </w:rPr>
        <w:t xml:space="preserve"> </w:t>
      </w:r>
      <w:proofErr w:type="spellStart"/>
      <w:r w:rsidRPr="00F41762">
        <w:rPr>
          <w:rFonts w:ascii="Times New Roman" w:hAnsi="Times New Roman" w:cs="Times New Roman"/>
          <w:sz w:val="20"/>
        </w:rPr>
        <w:t>Trust</w:t>
      </w:r>
      <w:proofErr w:type="spellEnd"/>
      <w:r w:rsidRPr="00F41762">
        <w:rPr>
          <w:rFonts w:ascii="Times New Roman" w:hAnsi="Times New Roman" w:cs="Times New Roman"/>
          <w:sz w:val="20"/>
        </w:rPr>
        <w:t>, 1982.–P. 195–196.</w:t>
      </w:r>
      <w:r w:rsidR="00F41762" w:rsidRPr="00F41762">
        <w:rPr>
          <w:rFonts w:ascii="Times New Roman" w:hAnsi="Times New Roman" w:cs="Times New Roman"/>
          <w:sz w:val="20"/>
        </w:rPr>
        <w:t xml:space="preserve"> </w:t>
      </w:r>
      <w:r w:rsidRPr="00F41762">
        <w:rPr>
          <w:rFonts w:ascii="Times New Roman" w:hAnsi="Times New Roman" w:cs="Times New Roman"/>
          <w:sz w:val="20"/>
        </w:rPr>
        <w:t xml:space="preserve">Цит. по: Вместе идти по пути служения. Институт </w:t>
      </w:r>
      <w:proofErr w:type="spellStart"/>
      <w:r w:rsidRPr="00F41762">
        <w:rPr>
          <w:rFonts w:ascii="Times New Roman" w:hAnsi="Times New Roman" w:cs="Times New Roman"/>
          <w:sz w:val="20"/>
        </w:rPr>
        <w:t>Рухи</w:t>
      </w:r>
      <w:proofErr w:type="spellEnd"/>
      <w:r w:rsidRPr="00F41762">
        <w:rPr>
          <w:rFonts w:ascii="Times New Roman" w:hAnsi="Times New Roman" w:cs="Times New Roman"/>
          <w:sz w:val="20"/>
        </w:rPr>
        <w:t xml:space="preserve">. кн. 7. Пер. с англ. – </w:t>
      </w:r>
      <w:proofErr w:type="gramStart"/>
      <w:r w:rsidRPr="00F41762">
        <w:rPr>
          <w:rFonts w:ascii="Times New Roman" w:hAnsi="Times New Roman" w:cs="Times New Roman"/>
          <w:sz w:val="20"/>
        </w:rPr>
        <w:t>СПб.:</w:t>
      </w:r>
      <w:proofErr w:type="gramEnd"/>
      <w:r w:rsidRPr="00F41762">
        <w:rPr>
          <w:rFonts w:ascii="Times New Roman" w:hAnsi="Times New Roman" w:cs="Times New Roman"/>
          <w:sz w:val="20"/>
        </w:rPr>
        <w:t xml:space="preserve"> Единение, 2003. – 139 с. Стр.30</w:t>
      </w:r>
    </w:p>
    <w:p w:rsidR="001572C3" w:rsidRDefault="00853A28" w:rsidP="009A3F1A">
      <w:pPr>
        <w:jc w:val="both"/>
        <w:rPr>
          <w:rFonts w:ascii="Times New Roman" w:hAnsi="Times New Roman" w:cs="Times New Roman"/>
          <w:sz w:val="28"/>
        </w:rPr>
      </w:pPr>
      <w:r>
        <w:rPr>
          <w:rFonts w:ascii="Times New Roman" w:hAnsi="Times New Roman" w:cs="Times New Roman"/>
          <w:sz w:val="28"/>
        </w:rPr>
        <w:pict>
          <v:rect id="_x0000_i1028" style="width:0;height:1.5pt" o:hralign="center" o:hrstd="t" o:hr="t" fillcolor="#a0a0a0" stroked="f"/>
        </w:pict>
      </w:r>
    </w:p>
    <w:p w:rsidR="00853A28" w:rsidRDefault="006844E3" w:rsidP="009A3F1A">
      <w:pPr>
        <w:jc w:val="both"/>
        <w:rPr>
          <w:rFonts w:ascii="Times New Roman" w:hAnsi="Times New Roman" w:cs="Times New Roman"/>
          <w:sz w:val="32"/>
        </w:rPr>
      </w:pPr>
      <w:r w:rsidRPr="00853A28">
        <w:rPr>
          <w:rFonts w:ascii="Times New Roman" w:hAnsi="Times New Roman" w:cs="Times New Roman"/>
          <w:sz w:val="32"/>
        </w:rPr>
        <w:t xml:space="preserve">О сын бытия! </w:t>
      </w:r>
    </w:p>
    <w:p w:rsidR="006844E3" w:rsidRPr="00853A28" w:rsidRDefault="006844E3" w:rsidP="009A3F1A">
      <w:pPr>
        <w:jc w:val="both"/>
        <w:rPr>
          <w:rFonts w:ascii="Times New Roman" w:hAnsi="Times New Roman" w:cs="Times New Roman"/>
          <w:sz w:val="32"/>
        </w:rPr>
      </w:pPr>
      <w:r w:rsidRPr="00853A28">
        <w:rPr>
          <w:rFonts w:ascii="Times New Roman" w:hAnsi="Times New Roman" w:cs="Times New Roman"/>
          <w:sz w:val="32"/>
        </w:rPr>
        <w:t xml:space="preserve">Ты </w:t>
      </w:r>
      <w:r w:rsidR="009A3F1A" w:rsidRPr="00853A28">
        <w:rPr>
          <w:rFonts w:ascii="Times New Roman" w:hAnsi="Times New Roman" w:cs="Times New Roman"/>
          <w:sz w:val="32"/>
        </w:rPr>
        <w:t>—</w:t>
      </w:r>
      <w:r w:rsidRPr="00853A28">
        <w:rPr>
          <w:rFonts w:ascii="Times New Roman" w:hAnsi="Times New Roman" w:cs="Times New Roman"/>
          <w:sz w:val="32"/>
        </w:rPr>
        <w:t xml:space="preserve"> Мой светильник, и свет Мой </w:t>
      </w:r>
      <w:r w:rsidR="009A3F1A" w:rsidRPr="00853A28">
        <w:rPr>
          <w:rFonts w:ascii="Times New Roman" w:hAnsi="Times New Roman" w:cs="Times New Roman"/>
          <w:sz w:val="32"/>
        </w:rPr>
        <w:t>—</w:t>
      </w:r>
      <w:r w:rsidRPr="00853A28">
        <w:rPr>
          <w:rFonts w:ascii="Times New Roman" w:hAnsi="Times New Roman" w:cs="Times New Roman"/>
          <w:sz w:val="32"/>
        </w:rPr>
        <w:t xml:space="preserve"> в тебе. Воссияй от него и не ищи иного, помимо Меня. Ведь Я сотворил тебя богатым и щедро излил на тебя благоволение Мое.</w:t>
      </w:r>
    </w:p>
    <w:p w:rsidR="006844E3" w:rsidRPr="00F41762" w:rsidRDefault="009A3F1A" w:rsidP="00F41762">
      <w:pPr>
        <w:jc w:val="right"/>
        <w:rPr>
          <w:rFonts w:ascii="Times New Roman" w:hAnsi="Times New Roman" w:cs="Times New Roman"/>
          <w:sz w:val="20"/>
        </w:rPr>
      </w:pPr>
      <w:r w:rsidRPr="00853A28">
        <w:rPr>
          <w:rFonts w:ascii="Times New Roman" w:hAnsi="Times New Roman" w:cs="Times New Roman"/>
        </w:rPr>
        <w:t>Бахаулла</w:t>
      </w:r>
      <w:r w:rsidR="00853A28">
        <w:rPr>
          <w:rFonts w:ascii="Times New Roman" w:hAnsi="Times New Roman" w:cs="Times New Roman"/>
          <w:sz w:val="28"/>
        </w:rPr>
        <w:pict>
          <v:rect id="_x0000_i1029" style="width:0;height:1.5pt" o:hralign="center" o:hrstd="t" o:hr="t" fillcolor="#a0a0a0" stroked="f"/>
        </w:pict>
      </w:r>
    </w:p>
    <w:sectPr w:rsidR="006844E3" w:rsidRPr="00F41762" w:rsidSect="00F41762">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E3"/>
    <w:rsid w:val="00092A9C"/>
    <w:rsid w:val="001572C3"/>
    <w:rsid w:val="006844E3"/>
    <w:rsid w:val="00837BA7"/>
    <w:rsid w:val="00853A28"/>
    <w:rsid w:val="009A3F1A"/>
    <w:rsid w:val="00C21E57"/>
    <w:rsid w:val="00F41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C8485-74B0-4C8D-830B-B1C2F53B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4E3"/>
    <w:pPr>
      <w:spacing w:before="100" w:beforeAutospacing="1" w:after="100" w:afterAutospacing="1" w:line="312"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4</cp:revision>
  <dcterms:created xsi:type="dcterms:W3CDTF">2014-05-11T16:47:00Z</dcterms:created>
  <dcterms:modified xsi:type="dcterms:W3CDTF">2014-05-13T14:51:00Z</dcterms:modified>
</cp:coreProperties>
</file>