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CE12EA" w:rsidRPr="00EE6C65" w:rsidRDefault="00CE12EA" w:rsidP="00EE6C65">
      <w:pPr>
        <w:pStyle w:val="1"/>
        <w:spacing w:before="0" w:line="276" w:lineRule="auto"/>
        <w:rPr>
          <w:sz w:val="32"/>
        </w:rPr>
      </w:pPr>
      <w:r w:rsidRPr="00EE6C65">
        <w:rPr>
          <w:sz w:val="32"/>
        </w:rPr>
        <w:t>Мученическая смерть Баба</w:t>
      </w:r>
    </w:p>
    <w:p w:rsidR="00CE12EA" w:rsidRPr="00CE12EA" w:rsidRDefault="00CE12EA" w:rsidP="00EE6C65">
      <w:pPr>
        <w:spacing w:line="276" w:lineRule="auto"/>
      </w:pPr>
    </w:p>
    <w:p w:rsidR="00AE6DB5" w:rsidRPr="00EE6C65" w:rsidRDefault="00AE6DB5" w:rsidP="00EE6C65">
      <w:pPr>
        <w:spacing w:line="276" w:lineRule="auto"/>
        <w:ind w:firstLine="470"/>
        <w:jc w:val="both"/>
        <w:rPr>
          <w:color w:val="000000"/>
          <w:spacing w:val="-3"/>
          <w:sz w:val="28"/>
          <w:szCs w:val="24"/>
        </w:rPr>
      </w:pPr>
      <w:r w:rsidRPr="00EE6C65">
        <w:rPr>
          <w:color w:val="000000"/>
          <w:spacing w:val="-3"/>
          <w:sz w:val="28"/>
          <w:szCs w:val="24"/>
        </w:rPr>
        <w:t xml:space="preserve">… Баб отправился в Медину. В первый день </w:t>
      </w:r>
      <w:proofErr w:type="spellStart"/>
      <w:r w:rsidRPr="00EE6C65">
        <w:rPr>
          <w:color w:val="000000"/>
          <w:spacing w:val="-3"/>
          <w:sz w:val="28"/>
          <w:szCs w:val="24"/>
        </w:rPr>
        <w:t>мухаррама</w:t>
      </w:r>
      <w:proofErr w:type="spellEnd"/>
      <w:r w:rsidRPr="00EE6C65">
        <w:rPr>
          <w:color w:val="000000"/>
          <w:spacing w:val="-3"/>
          <w:sz w:val="28"/>
          <w:szCs w:val="24"/>
        </w:rPr>
        <w:t xml:space="preserve"> 1261 г. Хиджры Он уже был на дороге к этому святому городу. Приближаясь к нему, Он вспоминал волнующие события, навсегда увековечившие имя Того, Кто жил и умер в его стенах. Казалось, что сцены, красноречиво свидетельствующие о созидательной силе этого бессмертного Гения, нисколько не потускнев, вновь разыгрываются перед Его глазами. Он молился, когда подходил к этой священной гробнице, скрывавшей ос</w:t>
      </w:r>
      <w:bookmarkStart w:id="0" w:name="_GoBack"/>
      <w:bookmarkEnd w:id="0"/>
      <w:r w:rsidRPr="00EE6C65">
        <w:rPr>
          <w:color w:val="000000"/>
          <w:spacing w:val="-3"/>
          <w:sz w:val="28"/>
          <w:szCs w:val="24"/>
        </w:rPr>
        <w:t xml:space="preserve">танки Пророка Божия. Ступая по этой святой земле, Он также вспоминал светлого Предвестника Своего собственного </w:t>
      </w:r>
      <w:proofErr w:type="spellStart"/>
      <w:r w:rsidRPr="00EE6C65">
        <w:rPr>
          <w:color w:val="000000"/>
          <w:spacing w:val="-3"/>
          <w:sz w:val="28"/>
          <w:szCs w:val="24"/>
        </w:rPr>
        <w:t>Законоцарствия</w:t>
      </w:r>
      <w:proofErr w:type="spellEnd"/>
      <w:r w:rsidRPr="00EE6C65">
        <w:rPr>
          <w:color w:val="000000"/>
          <w:spacing w:val="-3"/>
          <w:sz w:val="28"/>
          <w:szCs w:val="24"/>
        </w:rPr>
        <w:t xml:space="preserve">. Он знал, что на кладбище неподалеку от гробницы Мухаммада, погребены останки шейха Ахмада-и </w:t>
      </w:r>
      <w:proofErr w:type="spellStart"/>
      <w:r w:rsidRPr="00EE6C65">
        <w:rPr>
          <w:color w:val="000000"/>
          <w:spacing w:val="-3"/>
          <w:sz w:val="28"/>
          <w:szCs w:val="24"/>
        </w:rPr>
        <w:t>Ахса’и</w:t>
      </w:r>
      <w:proofErr w:type="spellEnd"/>
      <w:r w:rsidRPr="00EE6C65">
        <w:rPr>
          <w:color w:val="000000"/>
          <w:spacing w:val="-3"/>
          <w:sz w:val="28"/>
          <w:szCs w:val="24"/>
        </w:rPr>
        <w:t xml:space="preserve">, глашатая Его собственного Откровения, который, после многих лет, наполненных нелегким служением, решил провести последние дни своей жизни в пределах этой святой гробницы. Здесь также явилось Ему видение тех святых людей, пионеров и мучеников за Веру, что пали славной смертью на поле сражения и своей кровью обеспечили торжество дела Божия. Казалось, Своей легкой поступью Он вновь вызвал к жизни их священный прах, и тени их всколыхнулись под Его возрождающим дыханием. Они устремили свои взоры на Него, как будто воспрянув при Его приближении, спеша к Нему и приветствуя Его. Казалось, они обращаются к Нему с пламенной мольбой: «Не возвращайся на Свою родину, </w:t>
      </w:r>
      <w:proofErr w:type="gramStart"/>
      <w:r w:rsidRPr="00EE6C65">
        <w:rPr>
          <w:color w:val="000000"/>
          <w:spacing w:val="-3"/>
          <w:sz w:val="28"/>
          <w:szCs w:val="24"/>
        </w:rPr>
        <w:t>Мы</w:t>
      </w:r>
      <w:proofErr w:type="gramEnd"/>
      <w:r w:rsidRPr="00EE6C65">
        <w:rPr>
          <w:color w:val="000000"/>
          <w:spacing w:val="-3"/>
          <w:sz w:val="28"/>
          <w:szCs w:val="24"/>
        </w:rPr>
        <w:t xml:space="preserve"> умоляем Тебя, о Возлюбленный сердец наших! Останься средь нас, ибо здесь, вдали от врагов, подстерегающих Тебя, Ты пребудешь в полной безопасности. Мы опасаемся за Тебя. Мы боимся заговоров и интриг Твоих врагов. Мы дрожим при мысли, что своими делами они осудят себя на вечные муки в аду». «Не </w:t>
      </w:r>
      <w:proofErr w:type="gramStart"/>
      <w:r w:rsidRPr="00EE6C65">
        <w:rPr>
          <w:color w:val="000000"/>
          <w:spacing w:val="-3"/>
          <w:sz w:val="28"/>
          <w:szCs w:val="24"/>
        </w:rPr>
        <w:t>бойтесь,—</w:t>
      </w:r>
      <w:proofErr w:type="gramEnd"/>
      <w:r w:rsidRPr="00EE6C65">
        <w:rPr>
          <w:color w:val="000000"/>
          <w:spacing w:val="-3"/>
          <w:sz w:val="28"/>
          <w:szCs w:val="24"/>
        </w:rPr>
        <w:t xml:space="preserve"> отвечал им неукротимый дух Баба,— Я пришел в сей мир, дабы засвидетельствовать славу жертвенности. Вам ведома сила Моей устремленности; вы знаете степень Моего отрешения. Нет, молите Господа вашего Бога приблизить час Моего мученичества и принять Мою жертву. Возрадуйтесь, ибо и </w:t>
      </w:r>
      <w:proofErr w:type="gramStart"/>
      <w:r w:rsidRPr="00EE6C65">
        <w:rPr>
          <w:color w:val="000000"/>
          <w:spacing w:val="-3"/>
          <w:sz w:val="28"/>
          <w:szCs w:val="24"/>
        </w:rPr>
        <w:t>Я</w:t>
      </w:r>
      <w:proofErr w:type="gramEnd"/>
      <w:r w:rsidRPr="00EE6C65">
        <w:rPr>
          <w:color w:val="000000"/>
          <w:spacing w:val="-3"/>
          <w:sz w:val="28"/>
          <w:szCs w:val="24"/>
        </w:rPr>
        <w:t xml:space="preserve"> и </w:t>
      </w:r>
      <w:proofErr w:type="spellStart"/>
      <w:r w:rsidRPr="00EE6C65">
        <w:rPr>
          <w:color w:val="000000"/>
          <w:spacing w:val="-3"/>
          <w:sz w:val="28"/>
          <w:szCs w:val="24"/>
        </w:rPr>
        <w:t>Куддўс</w:t>
      </w:r>
      <w:proofErr w:type="spellEnd"/>
      <w:r w:rsidRPr="00EE6C65">
        <w:rPr>
          <w:color w:val="000000"/>
          <w:spacing w:val="-3"/>
          <w:sz w:val="28"/>
          <w:szCs w:val="24"/>
        </w:rPr>
        <w:t xml:space="preserve"> будем преданы смерти на алтаре преданности Царю Славы. Кровь, которую суждено нам пролить на Его пути, оросит и наполнит жизнью сад нашего бессмертного блаженства. Капли сей священной крови станут семенем, из коего вырастет могучее Древо Божие, </w:t>
      </w:r>
      <w:r w:rsidR="00E70598" w:rsidRPr="00EE6C65">
        <w:rPr>
          <w:color w:val="000000"/>
          <w:spacing w:val="-3"/>
          <w:sz w:val="28"/>
          <w:szCs w:val="24"/>
        </w:rPr>
        <w:t>—</w:t>
      </w:r>
      <w:r w:rsidRPr="00EE6C65">
        <w:rPr>
          <w:color w:val="000000"/>
          <w:spacing w:val="-3"/>
          <w:sz w:val="28"/>
          <w:szCs w:val="24"/>
        </w:rPr>
        <w:t xml:space="preserve"> Древо, что соберет под своей всеобъемлющей сенью народы и племена земли. Так что не печальтесь о том, что </w:t>
      </w:r>
      <w:proofErr w:type="gramStart"/>
      <w:r w:rsidRPr="00EE6C65">
        <w:rPr>
          <w:color w:val="000000"/>
          <w:spacing w:val="-3"/>
          <w:sz w:val="28"/>
          <w:szCs w:val="24"/>
        </w:rPr>
        <w:t>Я</w:t>
      </w:r>
      <w:proofErr w:type="gramEnd"/>
      <w:r w:rsidRPr="00EE6C65">
        <w:rPr>
          <w:color w:val="000000"/>
          <w:spacing w:val="-3"/>
          <w:sz w:val="28"/>
          <w:szCs w:val="24"/>
        </w:rPr>
        <w:t xml:space="preserve"> покидаю сию страну, ибо Я спешу навстречу Своей судьбе». </w:t>
      </w:r>
    </w:p>
    <w:p w:rsidR="00AE6DB5" w:rsidRPr="00AE6DB5" w:rsidRDefault="00AE6DB5" w:rsidP="00EE6C65">
      <w:pPr>
        <w:spacing w:line="276" w:lineRule="auto"/>
        <w:jc w:val="right"/>
      </w:pPr>
      <w:proofErr w:type="spellStart"/>
      <w:r w:rsidRPr="00AE6DB5">
        <w:t>А’зам</w:t>
      </w:r>
      <w:proofErr w:type="spellEnd"/>
      <w:r w:rsidRPr="00AE6DB5">
        <w:t xml:space="preserve"> </w:t>
      </w:r>
      <w:proofErr w:type="spellStart"/>
      <w:r w:rsidRPr="00AE6DB5">
        <w:t>Набиль</w:t>
      </w:r>
      <w:proofErr w:type="spellEnd"/>
      <w:r w:rsidRPr="00AE6DB5">
        <w:t>-и. Вестники Рассвета. С.135-136.</w:t>
      </w:r>
    </w:p>
    <w:p w:rsidR="00AE6DB5" w:rsidRPr="00AE6DB5" w:rsidRDefault="00AE6DB5" w:rsidP="00EE6C65">
      <w:pPr>
        <w:spacing w:line="276" w:lineRule="auto"/>
        <w:ind w:firstLine="470"/>
        <w:jc w:val="both"/>
        <w:rPr>
          <w:color w:val="000000"/>
          <w:spacing w:val="-3"/>
          <w:sz w:val="24"/>
          <w:szCs w:val="24"/>
        </w:rPr>
      </w:pPr>
    </w:p>
    <w:p w:rsidR="00CE12EA" w:rsidRDefault="00CE12EA" w:rsidP="00EE6C65">
      <w:pPr>
        <w:spacing w:line="276" w:lineRule="auto"/>
        <w:ind w:firstLine="470"/>
        <w:jc w:val="both"/>
        <w:rPr>
          <w:color w:val="000000"/>
          <w:spacing w:val="-3"/>
          <w:sz w:val="24"/>
          <w:szCs w:val="24"/>
        </w:rPr>
      </w:pPr>
    </w:p>
    <w:p w:rsidR="00AE6DB5" w:rsidRPr="00EE6C65" w:rsidRDefault="00AE6DB5" w:rsidP="00EE6C65">
      <w:pPr>
        <w:spacing w:line="276" w:lineRule="auto"/>
        <w:ind w:firstLine="470"/>
        <w:jc w:val="both"/>
        <w:rPr>
          <w:color w:val="000000"/>
          <w:spacing w:val="-3"/>
          <w:sz w:val="28"/>
          <w:szCs w:val="24"/>
        </w:rPr>
      </w:pPr>
      <w:r w:rsidRPr="00EE6C65">
        <w:rPr>
          <w:color w:val="000000"/>
          <w:spacing w:val="-3"/>
          <w:sz w:val="28"/>
          <w:szCs w:val="24"/>
        </w:rPr>
        <w:lastRenderedPageBreak/>
        <w:t xml:space="preserve">Баб призвал </w:t>
      </w:r>
      <w:proofErr w:type="spellStart"/>
      <w:r w:rsidRPr="00EE6C65">
        <w:rPr>
          <w:color w:val="000000"/>
          <w:spacing w:val="-3"/>
          <w:sz w:val="28"/>
          <w:szCs w:val="24"/>
        </w:rPr>
        <w:t>Куддуса</w:t>
      </w:r>
      <w:proofErr w:type="spellEnd"/>
      <w:r w:rsidRPr="00EE6C65">
        <w:rPr>
          <w:color w:val="000000"/>
          <w:spacing w:val="-3"/>
          <w:sz w:val="28"/>
          <w:szCs w:val="24"/>
        </w:rPr>
        <w:t xml:space="preserve"> в Свое присутствие и с величайшей добротой сказал ему следующее: </w:t>
      </w:r>
    </w:p>
    <w:p w:rsidR="00AE6DB5" w:rsidRPr="00EE6C65" w:rsidRDefault="00AE6DB5" w:rsidP="00EE6C65">
      <w:pPr>
        <w:spacing w:line="276" w:lineRule="auto"/>
        <w:ind w:firstLine="470"/>
        <w:jc w:val="both"/>
        <w:rPr>
          <w:color w:val="000000"/>
          <w:spacing w:val="-3"/>
          <w:sz w:val="28"/>
          <w:szCs w:val="24"/>
        </w:rPr>
      </w:pPr>
      <w:r w:rsidRPr="00EE6C65">
        <w:rPr>
          <w:color w:val="000000"/>
          <w:spacing w:val="-3"/>
          <w:sz w:val="28"/>
          <w:szCs w:val="24"/>
        </w:rPr>
        <w:t xml:space="preserve">Дни твоего общения со Мною подходят к концу. Пробил час разлуки — разлуки, за которой не последует воссоединение, кроме как в Царствии Божием, в присутствии Царя Славы. В сем мире праха тебе было суждено не более девяти быстро миновавших месяцев общения со Мною. Однако на берегах Великой Запредельности, в обители бессмертия, нас ожидает радость вечного воссоединения. Длань судьбы скоро погрузит тебя в океан скорби ради Него. Затем и </w:t>
      </w:r>
      <w:proofErr w:type="gramStart"/>
      <w:r w:rsidRPr="00EE6C65">
        <w:rPr>
          <w:color w:val="000000"/>
          <w:spacing w:val="-3"/>
          <w:sz w:val="28"/>
          <w:szCs w:val="24"/>
        </w:rPr>
        <w:t>Я</w:t>
      </w:r>
      <w:proofErr w:type="gramEnd"/>
      <w:r w:rsidRPr="00EE6C65">
        <w:rPr>
          <w:color w:val="000000"/>
          <w:spacing w:val="-3"/>
          <w:sz w:val="28"/>
          <w:szCs w:val="24"/>
        </w:rPr>
        <w:t xml:space="preserve"> последую за тобой и тоже погружусь в сии глубины. Возрадуйся всем сердцем, ибо ты избран знаменосцем войска скорби и стоишь в авангарде благородной армии тех, кому суждено пасть мученической смертью во имя Его. На улицах Шираза обрушатся на тебя оскорбления, а тело твое покроется ужасными ранами. Ты останешься жив после гнусных издевательств твоих врагов и достигнешь присутствия Того, Кто есть единственный предмет нашего восхищения и любви. В Его присутствии ты забудешь все мучения и оскорбления, выпавшие на твою долю. Воинство Незримого поспешит на поддержку тебе, и пред всем миром ты явишь героизм и доблесть. Ты испытаешь неописуемый восторг, испив чашу мученической смерти ради Него. Я тоже последую по стезе жертвенности и присоединюсь к тебе в чертогах вечности. </w:t>
      </w:r>
    </w:p>
    <w:p w:rsidR="00AE6DB5" w:rsidRPr="001F52A4" w:rsidRDefault="00AE6DB5" w:rsidP="00EE6C65">
      <w:pPr>
        <w:spacing w:line="276" w:lineRule="auto"/>
        <w:jc w:val="right"/>
      </w:pPr>
      <w:proofErr w:type="spellStart"/>
      <w:r w:rsidRPr="00AE6DB5">
        <w:t>А’зам</w:t>
      </w:r>
      <w:proofErr w:type="spellEnd"/>
      <w:r w:rsidRPr="00AE6DB5">
        <w:t xml:space="preserve"> </w:t>
      </w:r>
      <w:proofErr w:type="spellStart"/>
      <w:r w:rsidRPr="00AE6DB5">
        <w:t>Набиль</w:t>
      </w:r>
      <w:proofErr w:type="spellEnd"/>
      <w:r w:rsidRPr="00AE6DB5">
        <w:t>-и. Вестники Рассвета. С.</w:t>
      </w:r>
      <w:r>
        <w:t>137-138</w:t>
      </w:r>
    </w:p>
    <w:p w:rsidR="00AE6DB5" w:rsidRDefault="00AE6DB5" w:rsidP="00EE6C65">
      <w:pPr>
        <w:spacing w:before="341" w:line="276" w:lineRule="auto"/>
        <w:ind w:right="10" w:firstLine="708"/>
        <w:jc w:val="both"/>
        <w:rPr>
          <w:color w:val="000000"/>
          <w:spacing w:val="1"/>
          <w:sz w:val="24"/>
          <w:szCs w:val="24"/>
        </w:rPr>
      </w:pPr>
    </w:p>
    <w:p w:rsidR="00AE6DB5" w:rsidRPr="00E70598" w:rsidRDefault="00AE6DB5" w:rsidP="00EE6C65">
      <w:pPr>
        <w:spacing w:line="276" w:lineRule="auto"/>
        <w:ind w:firstLine="470"/>
        <w:jc w:val="both"/>
        <w:rPr>
          <w:color w:val="000000"/>
          <w:spacing w:val="-3"/>
          <w:sz w:val="26"/>
          <w:szCs w:val="26"/>
        </w:rPr>
      </w:pPr>
      <w:r w:rsidRPr="00E70598">
        <w:rPr>
          <w:color w:val="000000"/>
          <w:spacing w:val="-3"/>
          <w:sz w:val="26"/>
          <w:szCs w:val="26"/>
        </w:rPr>
        <w:t>Мы повелели, дабы Слово Божие со всем, что таится в нем, открывалось людям в строгом соответствии с теми усло</w:t>
      </w:r>
      <w:r w:rsidRPr="00E70598">
        <w:rPr>
          <w:color w:val="000000"/>
          <w:spacing w:val="-3"/>
          <w:sz w:val="26"/>
          <w:szCs w:val="26"/>
        </w:rPr>
        <w:softHyphen/>
        <w:t xml:space="preserve">виями, что были предопределены Тем, Кто есть Всезнающий, </w:t>
      </w:r>
      <w:proofErr w:type="spellStart"/>
      <w:r w:rsidRPr="00E70598">
        <w:rPr>
          <w:color w:val="000000"/>
          <w:spacing w:val="-3"/>
          <w:sz w:val="26"/>
          <w:szCs w:val="26"/>
        </w:rPr>
        <w:t>Всемудрый</w:t>
      </w:r>
      <w:proofErr w:type="spellEnd"/>
      <w:r w:rsidRPr="00E70598">
        <w:rPr>
          <w:color w:val="000000"/>
          <w:spacing w:val="-3"/>
          <w:sz w:val="26"/>
          <w:szCs w:val="26"/>
        </w:rPr>
        <w:t xml:space="preserve">. И еще положили </w:t>
      </w:r>
      <w:proofErr w:type="gramStart"/>
      <w:r w:rsidRPr="00E70598">
        <w:rPr>
          <w:color w:val="000000"/>
          <w:spacing w:val="-3"/>
          <w:sz w:val="26"/>
          <w:szCs w:val="26"/>
        </w:rPr>
        <w:t>Мы</w:t>
      </w:r>
      <w:proofErr w:type="gramEnd"/>
      <w:r w:rsidRPr="00E70598">
        <w:rPr>
          <w:color w:val="000000"/>
          <w:spacing w:val="-3"/>
          <w:sz w:val="26"/>
          <w:szCs w:val="26"/>
        </w:rPr>
        <w:t>, что завеса, за коей оно со</w:t>
      </w:r>
      <w:r w:rsidRPr="00E70598">
        <w:rPr>
          <w:color w:val="000000"/>
          <w:spacing w:val="-3"/>
          <w:sz w:val="26"/>
          <w:szCs w:val="26"/>
        </w:rPr>
        <w:softHyphen/>
        <w:t>крыто, должна быть не чем иным, как Его собственной Сущно</w:t>
      </w:r>
      <w:r w:rsidRPr="00E70598">
        <w:rPr>
          <w:color w:val="000000"/>
          <w:spacing w:val="-3"/>
          <w:sz w:val="26"/>
          <w:szCs w:val="26"/>
        </w:rPr>
        <w:softHyphen/>
        <w:t>стью. Такова поистине Наша Мощь, коей достигаем мы Нашей Цели. Когда бы дозволено было Слову внезапно открыть все таящиеся в нем силы, ни один человек не вынес бы тяжести столь могущественного Откровения. Нет, все сущее на небесах и на земле бежало бы, объятое ужасом пред ним.</w:t>
      </w:r>
    </w:p>
    <w:p w:rsidR="00AE6DB5" w:rsidRPr="00E70598" w:rsidRDefault="00AE6DB5" w:rsidP="00EE6C65">
      <w:pPr>
        <w:spacing w:line="276" w:lineRule="auto"/>
        <w:ind w:firstLine="470"/>
        <w:jc w:val="both"/>
        <w:rPr>
          <w:sz w:val="26"/>
          <w:szCs w:val="26"/>
        </w:rPr>
      </w:pPr>
      <w:r w:rsidRPr="00E70598">
        <w:rPr>
          <w:color w:val="000000"/>
          <w:spacing w:val="-3"/>
          <w:sz w:val="26"/>
          <w:szCs w:val="26"/>
        </w:rPr>
        <w:t>Рассуди, что было ниспослано Мухаммаду, Апостолу Божиему. Мера Откровения, носителем коего Он являлся, была ясно предопределена Вседержителем, Всемогущим. Однако вни</w:t>
      </w:r>
      <w:r w:rsidRPr="00E70598">
        <w:rPr>
          <w:color w:val="000000"/>
          <w:spacing w:val="-3"/>
          <w:sz w:val="26"/>
          <w:szCs w:val="26"/>
        </w:rPr>
        <w:softHyphen/>
        <w:t>мавшие Ему могли постичь Его предназначение лишь в преде</w:t>
      </w:r>
      <w:r w:rsidRPr="00E70598">
        <w:rPr>
          <w:color w:val="000000"/>
          <w:spacing w:val="-3"/>
          <w:sz w:val="26"/>
          <w:szCs w:val="26"/>
        </w:rPr>
        <w:softHyphen/>
      </w:r>
      <w:r w:rsidRPr="00E70598">
        <w:rPr>
          <w:color w:val="000000"/>
          <w:spacing w:val="-1"/>
          <w:sz w:val="26"/>
          <w:szCs w:val="26"/>
        </w:rPr>
        <w:t>лах их положения и духовных способностей. Посему приот</w:t>
      </w:r>
      <w:r w:rsidRPr="00E70598">
        <w:rPr>
          <w:color w:val="000000"/>
          <w:spacing w:val="-1"/>
          <w:sz w:val="26"/>
          <w:szCs w:val="26"/>
        </w:rPr>
        <w:softHyphen/>
        <w:t xml:space="preserve">крыл Он Лик Мудрости лишь настолько, насколько могли они </w:t>
      </w:r>
      <w:r w:rsidRPr="00E70598">
        <w:rPr>
          <w:color w:val="000000"/>
          <w:spacing w:val="-3"/>
          <w:sz w:val="26"/>
          <w:szCs w:val="26"/>
        </w:rPr>
        <w:t>выдержать бремя Его Послания. Только после того как челове</w:t>
      </w:r>
      <w:r w:rsidRPr="00E70598">
        <w:rPr>
          <w:color w:val="000000"/>
          <w:spacing w:val="-3"/>
          <w:sz w:val="26"/>
          <w:szCs w:val="26"/>
        </w:rPr>
        <w:softHyphen/>
        <w:t xml:space="preserve">чество вступило в пору зрелости, явило Слово пред людскими </w:t>
      </w:r>
      <w:r w:rsidRPr="00E70598">
        <w:rPr>
          <w:color w:val="000000"/>
          <w:spacing w:val="-4"/>
          <w:sz w:val="26"/>
          <w:szCs w:val="26"/>
        </w:rPr>
        <w:t>очами сокрытые силы, коими оно наделено, — силы, проявив</w:t>
      </w:r>
      <w:r w:rsidRPr="00E70598">
        <w:rPr>
          <w:color w:val="000000"/>
          <w:spacing w:val="-4"/>
          <w:sz w:val="26"/>
          <w:szCs w:val="26"/>
        </w:rPr>
        <w:softHyphen/>
      </w:r>
      <w:r w:rsidRPr="00E70598">
        <w:rPr>
          <w:color w:val="000000"/>
          <w:spacing w:val="-3"/>
          <w:sz w:val="26"/>
          <w:szCs w:val="26"/>
        </w:rPr>
        <w:t>шиеся в полноте своей славы тогда, когда открылась Предвеч</w:t>
      </w:r>
      <w:r w:rsidRPr="00E70598">
        <w:rPr>
          <w:color w:val="000000"/>
          <w:spacing w:val="-3"/>
          <w:sz w:val="26"/>
          <w:szCs w:val="26"/>
        </w:rPr>
        <w:softHyphen/>
      </w:r>
      <w:r w:rsidRPr="00E70598">
        <w:rPr>
          <w:color w:val="000000"/>
          <w:spacing w:val="2"/>
          <w:sz w:val="26"/>
          <w:szCs w:val="26"/>
        </w:rPr>
        <w:t xml:space="preserve">ная Красота, в год шестидесятый, в лице Али Мухаммада, </w:t>
      </w:r>
      <w:r w:rsidRPr="00E70598">
        <w:rPr>
          <w:color w:val="000000"/>
          <w:spacing w:val="-4"/>
          <w:sz w:val="26"/>
          <w:szCs w:val="26"/>
        </w:rPr>
        <w:t>Баба.</w:t>
      </w:r>
    </w:p>
    <w:p w:rsidR="00AE6DB5" w:rsidRDefault="003211D5" w:rsidP="00EE6C65">
      <w:pPr>
        <w:spacing w:line="276" w:lineRule="auto"/>
        <w:jc w:val="right"/>
      </w:pPr>
      <w:hyperlink r:id="rId7" w:history="1">
        <w:r w:rsidR="00AE6DB5" w:rsidRPr="007E7325">
          <w:rPr>
            <w:rStyle w:val="a3"/>
          </w:rPr>
          <w:t xml:space="preserve">Крупицы из Писаний </w:t>
        </w:r>
        <w:proofErr w:type="spellStart"/>
        <w:r w:rsidR="00AE6DB5" w:rsidRPr="007E7325">
          <w:rPr>
            <w:rStyle w:val="a3"/>
          </w:rPr>
          <w:t>Бахауллы</w:t>
        </w:r>
        <w:proofErr w:type="spellEnd"/>
      </w:hyperlink>
      <w:r w:rsidR="00AE6DB5" w:rsidRPr="007E7325">
        <w:rPr>
          <w:rStyle w:val="a3"/>
        </w:rPr>
        <w:t>,</w:t>
      </w:r>
      <w:r w:rsidR="00AE6DB5">
        <w:t xml:space="preserve"> С.62-63</w:t>
      </w:r>
    </w:p>
    <w:p w:rsidR="00AE6DB5" w:rsidRPr="00EE6C65" w:rsidRDefault="00AE6DB5" w:rsidP="00EE6C65">
      <w:pPr>
        <w:spacing w:line="276" w:lineRule="auto"/>
        <w:ind w:firstLine="461"/>
        <w:jc w:val="both"/>
        <w:rPr>
          <w:sz w:val="22"/>
        </w:rPr>
      </w:pPr>
      <w:r w:rsidRPr="00EE6C65">
        <w:rPr>
          <w:color w:val="000000"/>
          <w:spacing w:val="-3"/>
          <w:sz w:val="28"/>
          <w:szCs w:val="24"/>
        </w:rPr>
        <w:lastRenderedPageBreak/>
        <w:t>Проходили века за веками, пока не достигли они заверше</w:t>
      </w:r>
      <w:r w:rsidRPr="00EE6C65">
        <w:rPr>
          <w:color w:val="000000"/>
          <w:spacing w:val="-3"/>
          <w:sz w:val="28"/>
          <w:szCs w:val="24"/>
        </w:rPr>
        <w:softHyphen/>
      </w:r>
      <w:r w:rsidRPr="00EE6C65">
        <w:rPr>
          <w:color w:val="000000"/>
          <w:spacing w:val="-9"/>
          <w:sz w:val="28"/>
          <w:szCs w:val="24"/>
        </w:rPr>
        <w:t xml:space="preserve">ния в сем Господине дней, — Дне, когда Дневное Светило </w:t>
      </w:r>
      <w:proofErr w:type="spellStart"/>
      <w:r w:rsidRPr="00EE6C65">
        <w:rPr>
          <w:color w:val="000000"/>
          <w:spacing w:val="-9"/>
          <w:sz w:val="28"/>
          <w:szCs w:val="24"/>
        </w:rPr>
        <w:t>Байана</w:t>
      </w:r>
      <w:proofErr w:type="spellEnd"/>
      <w:r w:rsidRPr="00EE6C65">
        <w:rPr>
          <w:color w:val="000000"/>
          <w:spacing w:val="-9"/>
          <w:sz w:val="28"/>
          <w:szCs w:val="24"/>
        </w:rPr>
        <w:t xml:space="preserve"> </w:t>
      </w:r>
      <w:r w:rsidRPr="00EE6C65">
        <w:rPr>
          <w:color w:val="000000"/>
          <w:spacing w:val="-3"/>
          <w:sz w:val="28"/>
          <w:szCs w:val="24"/>
        </w:rPr>
        <w:t>взошло на небосклоне милости, Дне, когда Красота Всеславно</w:t>
      </w:r>
      <w:r w:rsidRPr="00EE6C65">
        <w:rPr>
          <w:color w:val="000000"/>
          <w:spacing w:val="-3"/>
          <w:sz w:val="28"/>
          <w:szCs w:val="24"/>
        </w:rPr>
        <w:softHyphen/>
        <w:t xml:space="preserve">го воссияла в благородном облике Али Мухаммада, Баба. Не </w:t>
      </w:r>
      <w:r w:rsidRPr="00EE6C65">
        <w:rPr>
          <w:color w:val="000000"/>
          <w:spacing w:val="-2"/>
          <w:sz w:val="28"/>
          <w:szCs w:val="24"/>
        </w:rPr>
        <w:t xml:space="preserve">успел Он явить Себя, как все люди ополчились против Него. </w:t>
      </w:r>
      <w:r w:rsidRPr="00EE6C65">
        <w:rPr>
          <w:color w:val="000000"/>
          <w:spacing w:val="-3"/>
          <w:sz w:val="28"/>
          <w:szCs w:val="24"/>
        </w:rPr>
        <w:t>Одни отвергли Его как возведшего клевету на Бога, Всемогу</w:t>
      </w:r>
      <w:r w:rsidRPr="00EE6C65">
        <w:rPr>
          <w:color w:val="000000"/>
          <w:spacing w:val="-3"/>
          <w:sz w:val="28"/>
          <w:szCs w:val="24"/>
        </w:rPr>
        <w:softHyphen/>
        <w:t>щего, Ветхого днями. Другие сочли Его за человека, поражен</w:t>
      </w:r>
      <w:r w:rsidRPr="00EE6C65">
        <w:rPr>
          <w:color w:val="000000"/>
          <w:spacing w:val="-3"/>
          <w:sz w:val="28"/>
          <w:szCs w:val="24"/>
        </w:rPr>
        <w:softHyphen/>
      </w:r>
      <w:r w:rsidRPr="00EE6C65">
        <w:rPr>
          <w:color w:val="000000"/>
          <w:spacing w:val="-8"/>
          <w:sz w:val="28"/>
          <w:szCs w:val="24"/>
        </w:rPr>
        <w:t>ного безумием, — такой навет Я Сам слышал из уст одного бого</w:t>
      </w:r>
      <w:r w:rsidRPr="00EE6C65">
        <w:rPr>
          <w:color w:val="000000"/>
          <w:spacing w:val="-8"/>
          <w:sz w:val="28"/>
          <w:szCs w:val="24"/>
        </w:rPr>
        <w:softHyphen/>
      </w:r>
      <w:r w:rsidRPr="00EE6C65">
        <w:rPr>
          <w:color w:val="000000"/>
          <w:spacing w:val="-1"/>
          <w:sz w:val="28"/>
          <w:szCs w:val="24"/>
        </w:rPr>
        <w:t xml:space="preserve">слова. А иные подвергли сомнению его притязание на то, что </w:t>
      </w:r>
      <w:r w:rsidRPr="00EE6C65">
        <w:rPr>
          <w:color w:val="000000"/>
          <w:spacing w:val="-2"/>
          <w:sz w:val="28"/>
          <w:szCs w:val="24"/>
        </w:rPr>
        <w:t>Он есть Глашатай Бога, и заклеймили Его как вора, что похи</w:t>
      </w:r>
      <w:r w:rsidRPr="00EE6C65">
        <w:rPr>
          <w:color w:val="000000"/>
          <w:spacing w:val="-2"/>
          <w:sz w:val="28"/>
          <w:szCs w:val="24"/>
        </w:rPr>
        <w:softHyphen/>
      </w:r>
      <w:r w:rsidRPr="00EE6C65">
        <w:rPr>
          <w:color w:val="000000"/>
          <w:spacing w:val="-3"/>
          <w:sz w:val="28"/>
          <w:szCs w:val="24"/>
        </w:rPr>
        <w:t xml:space="preserve">тил речения Вседержителя, выдав их за свои, исказил их смысл и смешал их с собственными словами. Око Величия проливает </w:t>
      </w:r>
      <w:r w:rsidRPr="00EE6C65">
        <w:rPr>
          <w:color w:val="000000"/>
          <w:spacing w:val="-2"/>
          <w:sz w:val="28"/>
          <w:szCs w:val="24"/>
        </w:rPr>
        <w:t>горькие слезы над тем, что изрекли их уста, они же продолжа</w:t>
      </w:r>
      <w:r w:rsidRPr="00EE6C65">
        <w:rPr>
          <w:color w:val="000000"/>
          <w:spacing w:val="-2"/>
          <w:sz w:val="28"/>
          <w:szCs w:val="24"/>
        </w:rPr>
        <w:softHyphen/>
      </w:r>
      <w:r w:rsidRPr="00EE6C65">
        <w:rPr>
          <w:color w:val="000000"/>
          <w:spacing w:val="1"/>
          <w:sz w:val="28"/>
          <w:szCs w:val="24"/>
        </w:rPr>
        <w:t>ют ликовать на своих ложах.</w:t>
      </w:r>
    </w:p>
    <w:p w:rsidR="00AE6DB5" w:rsidRPr="00EE6C65" w:rsidRDefault="00AE6DB5" w:rsidP="00EE6C65">
      <w:pPr>
        <w:spacing w:line="276" w:lineRule="auto"/>
        <w:ind w:firstLine="461"/>
        <w:jc w:val="both"/>
        <w:rPr>
          <w:color w:val="000000"/>
          <w:spacing w:val="1"/>
          <w:sz w:val="28"/>
          <w:szCs w:val="24"/>
        </w:rPr>
      </w:pPr>
      <w:r w:rsidRPr="00EE6C65">
        <w:rPr>
          <w:color w:val="000000"/>
          <w:sz w:val="28"/>
          <w:szCs w:val="24"/>
        </w:rPr>
        <w:t xml:space="preserve">«Бог, — сказал Он, — Мой свидетель, о люди! Я пришел к вам с Откровением от Господа Бога вашего, Господа </w:t>
      </w:r>
      <w:proofErr w:type="spellStart"/>
      <w:r w:rsidRPr="00EE6C65">
        <w:rPr>
          <w:color w:val="000000"/>
          <w:sz w:val="28"/>
          <w:szCs w:val="24"/>
        </w:rPr>
        <w:t>пра</w:t>
      </w:r>
      <w:r w:rsidRPr="00EE6C65">
        <w:rPr>
          <w:color w:val="000000"/>
          <w:spacing w:val="-2"/>
          <w:sz w:val="28"/>
          <w:szCs w:val="24"/>
        </w:rPr>
        <w:t>отцев</w:t>
      </w:r>
      <w:proofErr w:type="spellEnd"/>
      <w:r w:rsidRPr="00EE6C65">
        <w:rPr>
          <w:color w:val="000000"/>
          <w:spacing w:val="-2"/>
          <w:sz w:val="28"/>
          <w:szCs w:val="24"/>
        </w:rPr>
        <w:t xml:space="preserve"> ваших. О люди, не устремляйте взор к тому, чем владе</w:t>
      </w:r>
      <w:r w:rsidRPr="00EE6C65">
        <w:rPr>
          <w:color w:val="000000"/>
          <w:spacing w:val="-2"/>
          <w:sz w:val="28"/>
          <w:szCs w:val="24"/>
        </w:rPr>
        <w:softHyphen/>
      </w:r>
      <w:r w:rsidRPr="00EE6C65">
        <w:rPr>
          <w:color w:val="000000"/>
          <w:spacing w:val="-3"/>
          <w:sz w:val="28"/>
          <w:szCs w:val="24"/>
        </w:rPr>
        <w:t>ете. Взгляните лучше на то, что Бог ниспослал вам. Несомнен</w:t>
      </w:r>
      <w:r w:rsidRPr="00EE6C65">
        <w:rPr>
          <w:color w:val="000000"/>
          <w:spacing w:val="-3"/>
          <w:sz w:val="28"/>
          <w:szCs w:val="24"/>
        </w:rPr>
        <w:softHyphen/>
      </w:r>
      <w:r w:rsidRPr="00EE6C65">
        <w:rPr>
          <w:color w:val="000000"/>
          <w:spacing w:val="-4"/>
          <w:sz w:val="28"/>
          <w:szCs w:val="24"/>
        </w:rPr>
        <w:t xml:space="preserve">но, сие лучше для вас, нежели все сотворенное, — когда б вы </w:t>
      </w:r>
      <w:r w:rsidRPr="00EE6C65">
        <w:rPr>
          <w:color w:val="000000"/>
          <w:spacing w:val="-1"/>
          <w:sz w:val="28"/>
          <w:szCs w:val="24"/>
        </w:rPr>
        <w:t>только уразумели сие. Вновь воззрите, о люди, на свидетель</w:t>
      </w:r>
      <w:r w:rsidRPr="00EE6C65">
        <w:rPr>
          <w:color w:val="000000"/>
          <w:spacing w:val="-1"/>
          <w:sz w:val="28"/>
          <w:szCs w:val="24"/>
        </w:rPr>
        <w:softHyphen/>
      </w:r>
      <w:r w:rsidRPr="00EE6C65">
        <w:rPr>
          <w:color w:val="000000"/>
          <w:spacing w:val="-2"/>
          <w:sz w:val="28"/>
          <w:szCs w:val="24"/>
        </w:rPr>
        <w:t>ство Бога и Его доказательство, коими вы обладаете, и обду</w:t>
      </w:r>
      <w:r w:rsidRPr="00EE6C65">
        <w:rPr>
          <w:color w:val="000000"/>
          <w:spacing w:val="-2"/>
          <w:sz w:val="28"/>
          <w:szCs w:val="24"/>
        </w:rPr>
        <w:softHyphen/>
      </w:r>
      <w:r w:rsidRPr="00EE6C65">
        <w:rPr>
          <w:color w:val="000000"/>
          <w:spacing w:val="-4"/>
          <w:sz w:val="28"/>
          <w:szCs w:val="24"/>
        </w:rPr>
        <w:t xml:space="preserve">майте их, и сравните с Откровением, ниспосланным вам в сей </w:t>
      </w:r>
      <w:r w:rsidRPr="00EE6C65">
        <w:rPr>
          <w:color w:val="000000"/>
          <w:spacing w:val="-7"/>
          <w:sz w:val="28"/>
          <w:szCs w:val="24"/>
        </w:rPr>
        <w:t>День, дабы истина — неопровержимая истина — с полной оче</w:t>
      </w:r>
      <w:r w:rsidRPr="00EE6C65">
        <w:rPr>
          <w:color w:val="000000"/>
          <w:spacing w:val="-7"/>
          <w:sz w:val="28"/>
          <w:szCs w:val="24"/>
        </w:rPr>
        <w:softHyphen/>
      </w:r>
      <w:r w:rsidRPr="00EE6C65">
        <w:rPr>
          <w:color w:val="000000"/>
          <w:spacing w:val="-3"/>
          <w:sz w:val="28"/>
          <w:szCs w:val="24"/>
        </w:rPr>
        <w:t>видностью открылась вам. Не следуйте, о люди, по стопам лу</w:t>
      </w:r>
      <w:r w:rsidRPr="00EE6C65">
        <w:rPr>
          <w:color w:val="000000"/>
          <w:spacing w:val="-3"/>
          <w:sz w:val="28"/>
          <w:szCs w:val="24"/>
        </w:rPr>
        <w:softHyphen/>
        <w:t xml:space="preserve">кавого; держитесь Веры Всемилостивого и будьте из тех, кто </w:t>
      </w:r>
      <w:r w:rsidRPr="00EE6C65">
        <w:rPr>
          <w:color w:val="000000"/>
          <w:spacing w:val="-4"/>
          <w:sz w:val="28"/>
          <w:szCs w:val="24"/>
        </w:rPr>
        <w:t xml:space="preserve">истинно верует. Может ли что-нибудь принести </w:t>
      </w:r>
      <w:r w:rsidRPr="00EE6C65">
        <w:rPr>
          <w:color w:val="000000"/>
          <w:spacing w:val="1"/>
          <w:sz w:val="28"/>
          <w:szCs w:val="24"/>
        </w:rPr>
        <w:t>пользу челове</w:t>
      </w:r>
      <w:r w:rsidRPr="00EE6C65">
        <w:rPr>
          <w:color w:val="000000"/>
          <w:spacing w:val="1"/>
          <w:sz w:val="28"/>
          <w:szCs w:val="24"/>
        </w:rPr>
        <w:softHyphen/>
        <w:t xml:space="preserve">ку, если не сумел он признать Откровения </w:t>
      </w:r>
      <w:proofErr w:type="spellStart"/>
      <w:r w:rsidRPr="00EE6C65">
        <w:rPr>
          <w:color w:val="000000"/>
          <w:spacing w:val="1"/>
          <w:sz w:val="28"/>
          <w:szCs w:val="24"/>
        </w:rPr>
        <w:t>Божиего</w:t>
      </w:r>
      <w:proofErr w:type="spellEnd"/>
      <w:r w:rsidRPr="00EE6C65">
        <w:rPr>
          <w:color w:val="000000"/>
          <w:spacing w:val="1"/>
          <w:sz w:val="28"/>
          <w:szCs w:val="24"/>
        </w:rPr>
        <w:t>? Реши</w:t>
      </w:r>
      <w:r w:rsidRPr="00EE6C65">
        <w:rPr>
          <w:color w:val="000000"/>
          <w:spacing w:val="1"/>
          <w:sz w:val="28"/>
          <w:szCs w:val="24"/>
        </w:rPr>
        <w:softHyphen/>
        <w:t xml:space="preserve">тельно ничто не может. Тому свидетель Я Сам, Всемогущий, Всеведущий, </w:t>
      </w:r>
      <w:proofErr w:type="spellStart"/>
      <w:r w:rsidRPr="00EE6C65">
        <w:rPr>
          <w:color w:val="000000"/>
          <w:spacing w:val="1"/>
          <w:sz w:val="28"/>
          <w:szCs w:val="24"/>
        </w:rPr>
        <w:t>Всемудрый</w:t>
      </w:r>
      <w:proofErr w:type="spellEnd"/>
      <w:r w:rsidRPr="00EE6C65">
        <w:rPr>
          <w:color w:val="000000"/>
          <w:spacing w:val="1"/>
          <w:sz w:val="28"/>
          <w:szCs w:val="24"/>
        </w:rPr>
        <w:t>».</w:t>
      </w:r>
    </w:p>
    <w:p w:rsidR="00AE6DB5" w:rsidRPr="00EE6C65" w:rsidRDefault="00AE6DB5" w:rsidP="00EE6C65">
      <w:pPr>
        <w:spacing w:line="276" w:lineRule="auto"/>
        <w:ind w:firstLine="461"/>
        <w:jc w:val="both"/>
        <w:rPr>
          <w:color w:val="000000"/>
          <w:spacing w:val="1"/>
          <w:sz w:val="28"/>
          <w:szCs w:val="24"/>
        </w:rPr>
      </w:pPr>
      <w:r w:rsidRPr="00EE6C65">
        <w:rPr>
          <w:color w:val="000000"/>
          <w:spacing w:val="1"/>
          <w:sz w:val="28"/>
          <w:szCs w:val="24"/>
        </w:rPr>
        <w:t>Чем больше Он увещевал их, тем неистовее становилась их враждебность, и, в конце концов, они с постыдной жестокостью предали Его смерти. Да постигнет угнетателей проклятие Божие!</w:t>
      </w:r>
    </w:p>
    <w:p w:rsidR="00AE6DB5" w:rsidRPr="00EE6C65" w:rsidRDefault="00AE6DB5" w:rsidP="00EE6C65">
      <w:pPr>
        <w:spacing w:line="276" w:lineRule="auto"/>
        <w:ind w:firstLine="461"/>
        <w:jc w:val="both"/>
        <w:rPr>
          <w:sz w:val="22"/>
        </w:rPr>
      </w:pPr>
      <w:r w:rsidRPr="00EE6C65">
        <w:rPr>
          <w:color w:val="000000"/>
          <w:spacing w:val="1"/>
          <w:sz w:val="28"/>
          <w:szCs w:val="24"/>
        </w:rPr>
        <w:t>Немногие уверовали в Него; немногие из слуг Наших ока</w:t>
      </w:r>
      <w:r w:rsidRPr="00EE6C65">
        <w:rPr>
          <w:color w:val="000000"/>
          <w:spacing w:val="1"/>
          <w:sz w:val="28"/>
          <w:szCs w:val="24"/>
        </w:rPr>
        <w:softHyphen/>
        <w:t>зались благодарными. Их-то и призывал Он во всякой из Сво</w:t>
      </w:r>
      <w:r w:rsidRPr="00EE6C65">
        <w:rPr>
          <w:color w:val="000000"/>
          <w:spacing w:val="1"/>
          <w:sz w:val="28"/>
          <w:szCs w:val="24"/>
        </w:rPr>
        <w:softHyphen/>
        <w:t>их Скрижалей — нет, в каждом стихе Своих дивных писаний — не отступать в День обетованного Откровения ни перед чем, будь то на небесах или на земле. «О люди! — сказал</w:t>
      </w:r>
      <w:r w:rsidRPr="00EE6C65">
        <w:rPr>
          <w:color w:val="000000"/>
          <w:spacing w:val="2"/>
          <w:sz w:val="28"/>
          <w:szCs w:val="24"/>
        </w:rPr>
        <w:t xml:space="preserve"> Он. — </w:t>
      </w:r>
      <w:r w:rsidRPr="00EE6C65">
        <w:rPr>
          <w:color w:val="000000"/>
          <w:spacing w:val="-3"/>
          <w:sz w:val="28"/>
          <w:szCs w:val="24"/>
        </w:rPr>
        <w:t xml:space="preserve">Я открыл Себя ради Его Явления и повелел Книге Моей </w:t>
      </w:r>
      <w:proofErr w:type="spellStart"/>
      <w:r w:rsidRPr="00EE6C65">
        <w:rPr>
          <w:color w:val="000000"/>
          <w:spacing w:val="-3"/>
          <w:sz w:val="28"/>
          <w:szCs w:val="24"/>
        </w:rPr>
        <w:t>Байан</w:t>
      </w:r>
      <w:proofErr w:type="spellEnd"/>
      <w:r w:rsidRPr="00EE6C65">
        <w:rPr>
          <w:color w:val="000000"/>
          <w:spacing w:val="-3"/>
          <w:sz w:val="28"/>
          <w:szCs w:val="24"/>
        </w:rPr>
        <w:t xml:space="preserve"> снизойти к вам только ради того, дабы утвердить истину Дела </w:t>
      </w:r>
      <w:r w:rsidRPr="00EE6C65">
        <w:rPr>
          <w:color w:val="000000"/>
          <w:spacing w:val="-4"/>
          <w:sz w:val="28"/>
          <w:szCs w:val="24"/>
        </w:rPr>
        <w:t xml:space="preserve">Его. Бойтесь Бога и не восставайте против Него подобно тому, </w:t>
      </w:r>
      <w:r w:rsidRPr="00EE6C65">
        <w:rPr>
          <w:color w:val="000000"/>
          <w:spacing w:val="-2"/>
          <w:sz w:val="28"/>
          <w:szCs w:val="24"/>
        </w:rPr>
        <w:t xml:space="preserve">как народ Корана восстал против Меня. Как только услышите </w:t>
      </w:r>
      <w:r w:rsidRPr="00EE6C65">
        <w:rPr>
          <w:color w:val="000000"/>
          <w:sz w:val="28"/>
          <w:szCs w:val="24"/>
        </w:rPr>
        <w:t xml:space="preserve">вы о Нем, спешите к Нему и крепко держитесь всего, что бы </w:t>
      </w:r>
      <w:r w:rsidRPr="00EE6C65">
        <w:rPr>
          <w:color w:val="000000"/>
          <w:spacing w:val="1"/>
          <w:sz w:val="28"/>
          <w:szCs w:val="24"/>
        </w:rPr>
        <w:t xml:space="preserve">Он ни открыл вам. Ничто, кроме Него, никогда не принесет </w:t>
      </w:r>
      <w:r w:rsidRPr="00EE6C65">
        <w:rPr>
          <w:color w:val="000000"/>
          <w:spacing w:val="-5"/>
          <w:sz w:val="28"/>
          <w:szCs w:val="24"/>
        </w:rPr>
        <w:t>вам пользы, нет — даже если вы приведете от первого до пос</w:t>
      </w:r>
      <w:r w:rsidRPr="00EE6C65">
        <w:rPr>
          <w:color w:val="000000"/>
          <w:spacing w:val="-5"/>
          <w:sz w:val="28"/>
          <w:szCs w:val="24"/>
        </w:rPr>
        <w:softHyphen/>
      </w:r>
      <w:r w:rsidRPr="00EE6C65">
        <w:rPr>
          <w:color w:val="000000"/>
          <w:sz w:val="28"/>
          <w:szCs w:val="24"/>
        </w:rPr>
        <w:t>леднего свидетельства всех тех, кто был прежде вас».</w:t>
      </w:r>
    </w:p>
    <w:p w:rsidR="00AE6DB5" w:rsidRDefault="003211D5" w:rsidP="00EE6C65">
      <w:pPr>
        <w:spacing w:line="276" w:lineRule="auto"/>
        <w:jc w:val="right"/>
      </w:pPr>
      <w:hyperlink r:id="rId8" w:history="1">
        <w:r w:rsidR="00AE6DB5" w:rsidRPr="007E7325">
          <w:rPr>
            <w:rStyle w:val="a3"/>
          </w:rPr>
          <w:t xml:space="preserve">Крупицы из Писаний </w:t>
        </w:r>
        <w:proofErr w:type="spellStart"/>
        <w:r w:rsidR="00AE6DB5" w:rsidRPr="007E7325">
          <w:rPr>
            <w:rStyle w:val="a3"/>
          </w:rPr>
          <w:t>Бахауллы</w:t>
        </w:r>
        <w:proofErr w:type="spellEnd"/>
      </w:hyperlink>
      <w:r w:rsidR="00AE6DB5" w:rsidRPr="007E7325">
        <w:rPr>
          <w:rStyle w:val="a3"/>
        </w:rPr>
        <w:t>,</w:t>
      </w:r>
      <w:r w:rsidR="00AE6DB5">
        <w:t xml:space="preserve"> С.105-106</w:t>
      </w:r>
    </w:p>
    <w:p w:rsidR="00AE6DB5" w:rsidRDefault="00AE6DB5" w:rsidP="00EE6C65">
      <w:pPr>
        <w:spacing w:line="276" w:lineRule="auto"/>
      </w:pPr>
    </w:p>
    <w:p w:rsidR="00AE6DB5" w:rsidRDefault="00AE6DB5" w:rsidP="00EE6C65">
      <w:pPr>
        <w:spacing w:line="276" w:lineRule="auto"/>
      </w:pPr>
    </w:p>
    <w:p w:rsidR="00AE6DB5" w:rsidRPr="00EE6C65" w:rsidRDefault="00AE6DB5" w:rsidP="00EE6C65">
      <w:pPr>
        <w:spacing w:line="276" w:lineRule="auto"/>
        <w:ind w:firstLine="461"/>
        <w:jc w:val="both"/>
        <w:rPr>
          <w:color w:val="000000"/>
          <w:spacing w:val="2"/>
          <w:sz w:val="24"/>
          <w:szCs w:val="24"/>
        </w:rPr>
      </w:pPr>
      <w:r w:rsidRPr="00EE6C65">
        <w:rPr>
          <w:color w:val="000000"/>
          <w:spacing w:val="2"/>
          <w:sz w:val="24"/>
          <w:szCs w:val="24"/>
        </w:rPr>
        <w:lastRenderedPageBreak/>
        <w:t xml:space="preserve">Смотрите: ныне сделана явной «тайна Великого Переворота в Знамении Повелителя». Благо тому, кого Бог сподобил признать [число] «Шесть», вознесенное благодаря сему «Прямому </w:t>
      </w:r>
      <w:proofErr w:type="spellStart"/>
      <w:r w:rsidRPr="00EE6C65">
        <w:rPr>
          <w:color w:val="000000"/>
          <w:spacing w:val="2"/>
          <w:sz w:val="24"/>
          <w:szCs w:val="24"/>
        </w:rPr>
        <w:t>Алифу</w:t>
      </w:r>
      <w:proofErr w:type="spellEnd"/>
      <w:r w:rsidRPr="00EE6C65">
        <w:rPr>
          <w:color w:val="000000"/>
          <w:spacing w:val="2"/>
          <w:sz w:val="24"/>
          <w:szCs w:val="24"/>
        </w:rPr>
        <w:t xml:space="preserve">»; он, воистину, из тех, чья вера подлинная. Сколь многие из внешне благочестивых отвернулись, и сколь многие из своевольных приблизились, восклицая: «Всякая хвала Тебе да будет, о Ты, Желание миров!» Подлинно, во власти Божией давать то, что Он пожелает, тому, кому Он восхочет, и отнимать то, что Он пожелает, у того, кого Он изберет. Ведомы Ему сокровенные тайны сердец и скрытый смысл в прищуре насмешника. Сколь многих, являвших собою воплощение беспечности, но пришедших к </w:t>
      </w:r>
      <w:proofErr w:type="gramStart"/>
      <w:r w:rsidRPr="00EE6C65">
        <w:rPr>
          <w:color w:val="000000"/>
          <w:spacing w:val="2"/>
          <w:sz w:val="24"/>
          <w:szCs w:val="24"/>
        </w:rPr>
        <w:t>Нам</w:t>
      </w:r>
      <w:proofErr w:type="gramEnd"/>
      <w:r w:rsidRPr="00EE6C65">
        <w:rPr>
          <w:color w:val="000000"/>
          <w:spacing w:val="2"/>
          <w:sz w:val="24"/>
          <w:szCs w:val="24"/>
        </w:rPr>
        <w:t xml:space="preserve"> с чистым сердцем, усадили Мы на почетное место Нашего приятия; и сколь многих, бывших олицетворением мудрости, предали Мы по всей справедливости огню. Воистину, </w:t>
      </w:r>
      <w:proofErr w:type="gramStart"/>
      <w:r w:rsidRPr="00EE6C65">
        <w:rPr>
          <w:color w:val="000000"/>
          <w:spacing w:val="2"/>
          <w:sz w:val="24"/>
          <w:szCs w:val="24"/>
        </w:rPr>
        <w:t>Нам</w:t>
      </w:r>
      <w:proofErr w:type="gramEnd"/>
      <w:r w:rsidRPr="00EE6C65">
        <w:rPr>
          <w:color w:val="000000"/>
          <w:spacing w:val="2"/>
          <w:sz w:val="24"/>
          <w:szCs w:val="24"/>
        </w:rPr>
        <w:t xml:space="preserve"> судить. Это Он есть проявленье [слов] «Бог вершит, что угодно Ему», и Он восседает на престоле, </w:t>
      </w:r>
      <w:proofErr w:type="spellStart"/>
      <w:r w:rsidRPr="00EE6C65">
        <w:rPr>
          <w:color w:val="000000"/>
          <w:spacing w:val="2"/>
          <w:sz w:val="24"/>
          <w:szCs w:val="24"/>
        </w:rPr>
        <w:t>рекомом</w:t>
      </w:r>
      <w:proofErr w:type="spellEnd"/>
      <w:r w:rsidRPr="00EE6C65">
        <w:rPr>
          <w:color w:val="000000"/>
          <w:spacing w:val="2"/>
          <w:sz w:val="24"/>
          <w:szCs w:val="24"/>
        </w:rPr>
        <w:t xml:space="preserve"> «Он предписывает, что избирает». </w:t>
      </w:r>
    </w:p>
    <w:p w:rsidR="00AE6DB5" w:rsidRDefault="00AE6DB5" w:rsidP="00EE6C65">
      <w:pPr>
        <w:spacing w:line="276" w:lineRule="auto"/>
        <w:jc w:val="right"/>
        <w:rPr>
          <w:rFonts w:ascii="Times Ext Roman" w:hAnsi="Times Ext Roman" w:cs="Times Ext Roman"/>
        </w:rPr>
      </w:pPr>
      <w:proofErr w:type="spellStart"/>
      <w:r w:rsidRPr="00D569D4">
        <w:t>Бахаулла</w:t>
      </w:r>
      <w:proofErr w:type="spellEnd"/>
      <w:r w:rsidRPr="00D569D4">
        <w:t xml:space="preserve">. </w:t>
      </w:r>
      <w:hyperlink r:id="rId9" w:history="1">
        <w:proofErr w:type="spellStart"/>
        <w:r w:rsidRPr="00D569D4">
          <w:rPr>
            <w:rStyle w:val="a3"/>
          </w:rPr>
          <w:t>Китаб</w:t>
        </w:r>
        <w:proofErr w:type="spellEnd"/>
        <w:r w:rsidRPr="00D569D4">
          <w:rPr>
            <w:rStyle w:val="a3"/>
          </w:rPr>
          <w:t>-и-</w:t>
        </w:r>
        <w:proofErr w:type="spellStart"/>
        <w:r w:rsidRPr="00D569D4">
          <w:rPr>
            <w:rStyle w:val="a3"/>
          </w:rPr>
          <w:t>Агдас</w:t>
        </w:r>
        <w:proofErr w:type="spellEnd"/>
      </w:hyperlink>
      <w:r w:rsidRPr="00D569D4">
        <w:t xml:space="preserve">, </w:t>
      </w:r>
      <w:r>
        <w:rPr>
          <w:rFonts w:ascii="Times Ext Roman" w:hAnsi="Times Ext Roman" w:cs="Times Ext Roman"/>
        </w:rPr>
        <w:t>К.157</w:t>
      </w:r>
    </w:p>
    <w:p w:rsidR="008B0D77" w:rsidRDefault="003211D5" w:rsidP="00EE6C65">
      <w:pPr>
        <w:spacing w:line="276" w:lineRule="auto"/>
      </w:pPr>
    </w:p>
    <w:p w:rsidR="00CE12EA" w:rsidRDefault="00CE12EA" w:rsidP="00EE6C65">
      <w:pPr>
        <w:spacing w:line="276" w:lineRule="auto"/>
      </w:pPr>
    </w:p>
    <w:p w:rsidR="00AE6DB5" w:rsidRPr="00EE6C65" w:rsidRDefault="00AE6DB5" w:rsidP="00EE6C65">
      <w:pPr>
        <w:spacing w:line="276" w:lineRule="auto"/>
        <w:ind w:firstLine="461"/>
        <w:jc w:val="both"/>
        <w:rPr>
          <w:color w:val="000000"/>
          <w:spacing w:val="2"/>
          <w:sz w:val="24"/>
          <w:szCs w:val="24"/>
        </w:rPr>
      </w:pPr>
      <w:r w:rsidRPr="00EE6C65">
        <w:rPr>
          <w:color w:val="000000"/>
          <w:spacing w:val="2"/>
          <w:sz w:val="24"/>
          <w:szCs w:val="24"/>
        </w:rPr>
        <w:t xml:space="preserve">С самого начала сознавая Свою двоякую миссию </w:t>
      </w:r>
      <w:r w:rsidR="00E70598" w:rsidRPr="00EE6C65">
        <w:rPr>
          <w:color w:val="000000"/>
          <w:spacing w:val="2"/>
          <w:sz w:val="24"/>
          <w:szCs w:val="24"/>
        </w:rPr>
        <w:t>—</w:t>
      </w:r>
      <w:r w:rsidRPr="00EE6C65">
        <w:rPr>
          <w:color w:val="000000"/>
          <w:spacing w:val="2"/>
          <w:sz w:val="24"/>
          <w:szCs w:val="24"/>
        </w:rPr>
        <w:t xml:space="preserve"> носителя самостоятельного Откровения и Глашатая Того, Кто грядет вслед за Ним и чье Откровение превзойдет Его собственное, Он не мог удовольствоваться лишь бесконечно выходившими из-под Его пера обширными толкованиями, молитвами, заповедями, законами, наставлениями и посланиями.</w:t>
      </w:r>
    </w:p>
    <w:p w:rsidR="00AE6DB5" w:rsidRPr="00EE6C65" w:rsidRDefault="00AE6DB5" w:rsidP="00EE6C65">
      <w:pPr>
        <w:spacing w:line="276" w:lineRule="auto"/>
        <w:ind w:firstLine="461"/>
        <w:jc w:val="both"/>
        <w:rPr>
          <w:color w:val="000000"/>
          <w:spacing w:val="2"/>
          <w:sz w:val="24"/>
          <w:szCs w:val="24"/>
        </w:rPr>
      </w:pPr>
      <w:r w:rsidRPr="00EE6C65">
        <w:rPr>
          <w:color w:val="000000"/>
          <w:spacing w:val="2"/>
          <w:sz w:val="24"/>
          <w:szCs w:val="24"/>
        </w:rPr>
        <w:t xml:space="preserve">Великий Завет, утверждал Он в Своих писаниях, в котором Господь еще в незапамятные времена устами всех Пророков явил Себя, ныне исполнен усилиями человечества, ожидающего нового Откровения. Теперь же его следует дополнить Меньшим Заветом, провозгласить и исполнить который Он, вместе со Своими учениками и последователями, чувствовал Себя призванным, предвещая приход Того, Кого Он называл плодом и конечной целью Своего Завета. Подобные же Заветы неизменно несет с собой каждая из предыдущих религий. Они существовали в различных формах, проявлялись более или менее явно, и всегда для выражения их использовался тайный язык, загадочные пророчества, туманные иносказания, недостоверные предания, включая отрывочные и темные места Священного Писания. Завет Баба, однако, предполагал ясное и недвусмысленное изложение, пусть и не скованное рамками одного документа. В отличие от Пророков прошлого, Чьи Заветы окутаны тайной, в отличие от </w:t>
      </w:r>
      <w:proofErr w:type="spellStart"/>
      <w:r w:rsidRPr="00EE6C65">
        <w:rPr>
          <w:color w:val="000000"/>
          <w:spacing w:val="2"/>
          <w:sz w:val="24"/>
          <w:szCs w:val="24"/>
        </w:rPr>
        <w:t>Бахауллы</w:t>
      </w:r>
      <w:proofErr w:type="spellEnd"/>
      <w:r w:rsidRPr="00EE6C65">
        <w:rPr>
          <w:color w:val="000000"/>
          <w:spacing w:val="2"/>
          <w:sz w:val="24"/>
          <w:szCs w:val="24"/>
        </w:rPr>
        <w:t xml:space="preserve">, Чей ясно изложенный Завет вошел в специально написанное Завещание, которое Автор назвал "Книгой Моего Завета", Баб предпочел включить в текст Книги Своих Законов </w:t>
      </w:r>
      <w:r w:rsidR="00E70598" w:rsidRPr="00EE6C65">
        <w:rPr>
          <w:color w:val="000000"/>
          <w:spacing w:val="2"/>
          <w:sz w:val="24"/>
          <w:szCs w:val="24"/>
        </w:rPr>
        <w:t>—</w:t>
      </w:r>
      <w:r w:rsidRPr="00EE6C65">
        <w:rPr>
          <w:color w:val="000000"/>
          <w:spacing w:val="2"/>
          <w:sz w:val="24"/>
          <w:szCs w:val="24"/>
        </w:rPr>
        <w:t xml:space="preserve"> персидского </w:t>
      </w:r>
      <w:proofErr w:type="spellStart"/>
      <w:r w:rsidRPr="00EE6C65">
        <w:rPr>
          <w:color w:val="000000"/>
          <w:spacing w:val="2"/>
          <w:sz w:val="24"/>
          <w:szCs w:val="24"/>
        </w:rPr>
        <w:t>Байана</w:t>
      </w:r>
      <w:proofErr w:type="spellEnd"/>
      <w:r w:rsidRPr="00EE6C65">
        <w:rPr>
          <w:color w:val="000000"/>
          <w:spacing w:val="2"/>
          <w:sz w:val="24"/>
          <w:szCs w:val="24"/>
        </w:rPr>
        <w:t xml:space="preserve"> </w:t>
      </w:r>
      <w:r w:rsidR="00E70598" w:rsidRPr="00EE6C65">
        <w:rPr>
          <w:color w:val="000000"/>
          <w:spacing w:val="2"/>
          <w:sz w:val="24"/>
          <w:szCs w:val="24"/>
        </w:rPr>
        <w:t>—</w:t>
      </w:r>
      <w:r w:rsidRPr="00EE6C65">
        <w:rPr>
          <w:color w:val="000000"/>
          <w:spacing w:val="2"/>
          <w:sz w:val="24"/>
          <w:szCs w:val="24"/>
        </w:rPr>
        <w:t xml:space="preserve"> отрывки, одни из которых преднамеренно темны и загадочны, большинство же звучит предельно ясно и определенно, и во всех Он точно указывает дату обещанного Откровения, превозносит его блага, утверждает его непреходящий смысл, раскрывает его неограниченные возможности и преимущества и отмечает все, могущее стать препя</w:t>
      </w:r>
      <w:r w:rsidR="00E70598" w:rsidRPr="00EE6C65">
        <w:rPr>
          <w:color w:val="000000"/>
          <w:spacing w:val="2"/>
          <w:sz w:val="24"/>
          <w:szCs w:val="24"/>
        </w:rPr>
        <w:t xml:space="preserve">тствием на пути его признания. </w:t>
      </w:r>
      <w:proofErr w:type="gramStart"/>
      <w:r w:rsidRPr="00EE6C65">
        <w:rPr>
          <w:color w:val="000000"/>
          <w:spacing w:val="2"/>
          <w:sz w:val="24"/>
          <w:szCs w:val="24"/>
        </w:rPr>
        <w:t>Поистине</w:t>
      </w:r>
      <w:proofErr w:type="gramEnd"/>
      <w:r w:rsidRPr="00EE6C65">
        <w:rPr>
          <w:color w:val="000000"/>
          <w:spacing w:val="2"/>
          <w:sz w:val="24"/>
          <w:szCs w:val="24"/>
        </w:rPr>
        <w:t xml:space="preserve"> он, </w:t>
      </w:r>
      <w:r w:rsidR="00E70598" w:rsidRPr="00EE6C65">
        <w:rPr>
          <w:color w:val="000000"/>
          <w:spacing w:val="2"/>
          <w:sz w:val="24"/>
          <w:szCs w:val="24"/>
        </w:rPr>
        <w:t>—</w:t>
      </w:r>
      <w:r w:rsidRPr="00EE6C65">
        <w:rPr>
          <w:color w:val="000000"/>
          <w:spacing w:val="2"/>
          <w:sz w:val="24"/>
          <w:szCs w:val="24"/>
        </w:rPr>
        <w:t xml:space="preserve"> пишет </w:t>
      </w:r>
      <w:proofErr w:type="spellStart"/>
      <w:r w:rsidRPr="00EE6C65">
        <w:rPr>
          <w:color w:val="000000"/>
          <w:spacing w:val="2"/>
          <w:sz w:val="24"/>
          <w:szCs w:val="24"/>
        </w:rPr>
        <w:t>Бахаулла</w:t>
      </w:r>
      <w:proofErr w:type="spellEnd"/>
      <w:r w:rsidRPr="00EE6C65">
        <w:rPr>
          <w:color w:val="000000"/>
          <w:spacing w:val="2"/>
          <w:sz w:val="24"/>
          <w:szCs w:val="24"/>
        </w:rPr>
        <w:t xml:space="preserve"> о Бабе в Своей книге </w:t>
      </w:r>
      <w:proofErr w:type="spellStart"/>
      <w:r w:rsidRPr="00EE6C65">
        <w:rPr>
          <w:color w:val="000000"/>
          <w:spacing w:val="2"/>
          <w:sz w:val="24"/>
          <w:szCs w:val="24"/>
        </w:rPr>
        <w:t>Китаб</w:t>
      </w:r>
      <w:proofErr w:type="spellEnd"/>
      <w:r w:rsidRPr="00EE6C65">
        <w:rPr>
          <w:color w:val="000000"/>
          <w:spacing w:val="2"/>
          <w:sz w:val="24"/>
          <w:szCs w:val="24"/>
        </w:rPr>
        <w:t>-и-</w:t>
      </w:r>
      <w:proofErr w:type="spellStart"/>
      <w:r w:rsidRPr="00EE6C65">
        <w:rPr>
          <w:color w:val="000000"/>
          <w:spacing w:val="2"/>
          <w:sz w:val="24"/>
          <w:szCs w:val="24"/>
        </w:rPr>
        <w:t>Бади</w:t>
      </w:r>
      <w:proofErr w:type="spellEnd"/>
      <w:r w:rsidRPr="00EE6C65">
        <w:rPr>
          <w:color w:val="000000"/>
          <w:spacing w:val="2"/>
          <w:sz w:val="24"/>
          <w:szCs w:val="24"/>
        </w:rPr>
        <w:t xml:space="preserve">, </w:t>
      </w:r>
      <w:r w:rsidR="00E70598" w:rsidRPr="00EE6C65">
        <w:rPr>
          <w:color w:val="000000"/>
          <w:spacing w:val="2"/>
          <w:sz w:val="24"/>
          <w:szCs w:val="24"/>
        </w:rPr>
        <w:t>—</w:t>
      </w:r>
      <w:r w:rsidRPr="00EE6C65">
        <w:rPr>
          <w:color w:val="000000"/>
          <w:spacing w:val="2"/>
          <w:sz w:val="24"/>
          <w:szCs w:val="24"/>
        </w:rPr>
        <w:t xml:space="preserve"> не уклонился от Своего долга, порицая людей и неся им Свою Весть. Ни в одном ином веке ни одно иное Свидетельство не повествовало столь подробно о Явлении, имеющем быть после Него".</w:t>
      </w:r>
    </w:p>
    <w:p w:rsidR="00AE6DB5" w:rsidRPr="00AE6DB5" w:rsidRDefault="00AE6DB5" w:rsidP="00EE6C65">
      <w:pPr>
        <w:spacing w:line="276" w:lineRule="auto"/>
        <w:jc w:val="right"/>
        <w:rPr>
          <w:lang w:val="en-US"/>
        </w:rPr>
      </w:pPr>
      <w:proofErr w:type="spellStart"/>
      <w:r>
        <w:rPr>
          <w:sz w:val="24"/>
        </w:rPr>
        <w:t>Шоги</w:t>
      </w:r>
      <w:proofErr w:type="spellEnd"/>
      <w:r w:rsidRPr="000B6235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Эффенди</w:t>
      </w:r>
      <w:proofErr w:type="spellEnd"/>
      <w:r w:rsidRPr="000B6235">
        <w:rPr>
          <w:sz w:val="24"/>
          <w:lang w:val="en-US"/>
        </w:rPr>
        <w:t xml:space="preserve">. </w:t>
      </w:r>
      <w:r>
        <w:rPr>
          <w:sz w:val="24"/>
          <w:lang w:val="en-US"/>
        </w:rPr>
        <w:t>God Passes By</w:t>
      </w:r>
      <w:r w:rsidRPr="000B6235">
        <w:rPr>
          <w:sz w:val="24"/>
          <w:lang w:val="en-US"/>
        </w:rPr>
        <w:t>.</w:t>
      </w:r>
    </w:p>
    <w:sectPr w:rsidR="00AE6DB5" w:rsidRPr="00AE6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D5" w:rsidRDefault="003211D5" w:rsidP="002C691A">
      <w:r>
        <w:separator/>
      </w:r>
    </w:p>
  </w:endnote>
  <w:endnote w:type="continuationSeparator" w:id="0">
    <w:p w:rsidR="003211D5" w:rsidRDefault="003211D5" w:rsidP="002C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Ext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A" w:rsidRDefault="002C69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A" w:rsidRDefault="002C69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A" w:rsidRDefault="002C69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D5" w:rsidRDefault="003211D5" w:rsidP="002C691A">
      <w:r>
        <w:separator/>
      </w:r>
    </w:p>
  </w:footnote>
  <w:footnote w:type="continuationSeparator" w:id="0">
    <w:p w:rsidR="003211D5" w:rsidRDefault="003211D5" w:rsidP="002C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A" w:rsidRDefault="002C69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A" w:rsidRDefault="002C691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1A" w:rsidRDefault="002C69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B5"/>
    <w:rsid w:val="002C691A"/>
    <w:rsid w:val="003211D5"/>
    <w:rsid w:val="00661B1A"/>
    <w:rsid w:val="00680F47"/>
    <w:rsid w:val="00AE6DB5"/>
    <w:rsid w:val="00CA11E7"/>
    <w:rsid w:val="00CE12EA"/>
    <w:rsid w:val="00E160B5"/>
    <w:rsid w:val="00E70598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6DB5"/>
    <w:rPr>
      <w:color w:val="0000FF"/>
      <w:u w:val="single"/>
    </w:rPr>
  </w:style>
  <w:style w:type="paragraph" w:styleId="a4">
    <w:name w:val="No Spacing"/>
    <w:uiPriority w:val="1"/>
    <w:qFormat/>
    <w:rsid w:val="00AE6D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C6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91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6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91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1224-gleanings_20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haiarc.org/100-bibliography-b/1224-gleanings_20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haiarc.org/100-bibliography-b/720-aqda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4D9B-9D30-406F-ADDA-BF3BA280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Мученичество Баба</dc:title>
  <dc:creator/>
  <cp:keywords/>
  <cp:lastModifiedBy/>
  <cp:revision>1</cp:revision>
  <dcterms:created xsi:type="dcterms:W3CDTF">2019-07-03T09:34:00Z</dcterms:created>
  <dcterms:modified xsi:type="dcterms:W3CDTF">2019-07-03T09:34:00Z</dcterms:modified>
</cp:coreProperties>
</file>