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9B9" w:rsidRPr="00910C20" w:rsidRDefault="00FA34AB" w:rsidP="00AA1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30"/>
          <w:szCs w:val="30"/>
        </w:rPr>
      </w:pPr>
      <w:r w:rsidRPr="00910C20">
        <w:rPr>
          <w:rFonts w:ascii="Times New Roman" w:hAnsi="Times New Roman" w:cs="Times New Roman"/>
          <w:kern w:val="0"/>
          <w:sz w:val="30"/>
          <w:szCs w:val="30"/>
        </w:rPr>
        <w:t>П</w:t>
      </w:r>
      <w:r w:rsidR="0032680A" w:rsidRPr="00910C20">
        <w:rPr>
          <w:rFonts w:ascii="Times New Roman" w:hAnsi="Times New Roman" w:cs="Times New Roman"/>
          <w:kern w:val="0"/>
          <w:sz w:val="30"/>
          <w:szCs w:val="30"/>
        </w:rPr>
        <w:t>ереч</w:t>
      </w:r>
      <w:r w:rsidR="00AA19B9" w:rsidRPr="00910C20">
        <w:rPr>
          <w:rFonts w:ascii="Times New Roman" w:hAnsi="Times New Roman" w:cs="Times New Roman"/>
          <w:kern w:val="0"/>
          <w:sz w:val="30"/>
          <w:szCs w:val="30"/>
        </w:rPr>
        <w:t>е</w:t>
      </w:r>
      <w:r w:rsidR="0032680A" w:rsidRPr="00910C20">
        <w:rPr>
          <w:rFonts w:ascii="Times New Roman" w:hAnsi="Times New Roman" w:cs="Times New Roman"/>
          <w:kern w:val="0"/>
          <w:sz w:val="30"/>
          <w:szCs w:val="30"/>
        </w:rPr>
        <w:t>н</w:t>
      </w:r>
      <w:r w:rsidR="00AA19B9" w:rsidRPr="00910C20">
        <w:rPr>
          <w:rFonts w:ascii="Times New Roman" w:hAnsi="Times New Roman" w:cs="Times New Roman"/>
          <w:kern w:val="0"/>
          <w:sz w:val="30"/>
          <w:szCs w:val="30"/>
        </w:rPr>
        <w:t>ь</w:t>
      </w:r>
      <w:r w:rsidR="0032680A" w:rsidRPr="00910C20">
        <w:rPr>
          <w:rFonts w:ascii="Times New Roman" w:hAnsi="Times New Roman" w:cs="Times New Roman"/>
          <w:kern w:val="0"/>
          <w:sz w:val="30"/>
          <w:szCs w:val="30"/>
        </w:rPr>
        <w:t xml:space="preserve"> документов Местного Духовного Собрания </w:t>
      </w:r>
      <w:r w:rsidR="00AA19B9" w:rsidRPr="00910C20">
        <w:rPr>
          <w:rFonts w:ascii="Times New Roman" w:hAnsi="Times New Roman" w:cs="Times New Roman"/>
          <w:kern w:val="0"/>
          <w:sz w:val="30"/>
          <w:szCs w:val="30"/>
        </w:rPr>
        <w:t>с указанием сроков хранения</w:t>
      </w:r>
      <w:r w:rsidR="00EF49C7" w:rsidRPr="00EF49C7">
        <w:rPr>
          <w:rFonts w:ascii="Times New Roman" w:hAnsi="Times New Roman" w:cs="Times New Roman"/>
          <w:kern w:val="0"/>
          <w:sz w:val="30"/>
          <w:szCs w:val="30"/>
        </w:rPr>
        <w:t xml:space="preserve"> </w:t>
      </w:r>
      <w:r w:rsidR="00E34F9E" w:rsidRPr="00910C20">
        <w:rPr>
          <w:rFonts w:ascii="Times New Roman" w:hAnsi="Times New Roman" w:cs="Times New Roman"/>
          <w:kern w:val="0"/>
          <w:sz w:val="30"/>
          <w:szCs w:val="30"/>
        </w:rPr>
        <w:t>(п</w:t>
      </w:r>
      <w:r w:rsidR="00AA19B9" w:rsidRPr="00910C20">
        <w:rPr>
          <w:rFonts w:ascii="Times New Roman" w:hAnsi="Times New Roman" w:cs="Times New Roman"/>
          <w:kern w:val="0"/>
          <w:sz w:val="30"/>
          <w:szCs w:val="30"/>
        </w:rPr>
        <w:t>роект)</w:t>
      </w:r>
    </w:p>
    <w:p w:rsidR="00AA19B9" w:rsidRPr="00763AF9" w:rsidRDefault="00AA19B9" w:rsidP="00A62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Cs w:val="30"/>
        </w:rPr>
      </w:pPr>
    </w:p>
    <w:tbl>
      <w:tblPr>
        <w:tblStyle w:val="TableGrid"/>
        <w:tblW w:w="9495" w:type="dxa"/>
        <w:tblBorders>
          <w:top w:val="dashSmallGap" w:sz="2" w:space="0" w:color="auto"/>
          <w:left w:val="dashSmallGap" w:sz="2" w:space="0" w:color="auto"/>
          <w:bottom w:val="dashSmallGap" w:sz="2" w:space="0" w:color="auto"/>
          <w:right w:val="dashSmallGap" w:sz="2" w:space="0" w:color="auto"/>
          <w:insideH w:val="dashSmallGap" w:sz="2" w:space="0" w:color="auto"/>
          <w:insideV w:val="dashSmallGap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6804"/>
        <w:gridCol w:w="2127"/>
      </w:tblGrid>
      <w:tr w:rsidR="009A2973" w:rsidRPr="009A2973" w:rsidTr="00B52565">
        <w:tc>
          <w:tcPr>
            <w:tcW w:w="564" w:type="dxa"/>
            <w:shd w:val="clear" w:color="auto" w:fill="E7E6E6" w:themeFill="background2"/>
          </w:tcPr>
          <w:p w:rsidR="009A2973" w:rsidRPr="00A87B9F" w:rsidRDefault="00A87B9F" w:rsidP="00A87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  <w:shd w:val="clear" w:color="auto" w:fill="E7E6E6" w:themeFill="background2"/>
          </w:tcPr>
          <w:p w:rsidR="009A2973" w:rsidRPr="009A2973" w:rsidRDefault="009A2973" w:rsidP="00960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973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документов</w:t>
            </w:r>
          </w:p>
        </w:tc>
        <w:tc>
          <w:tcPr>
            <w:tcW w:w="2127" w:type="dxa"/>
            <w:shd w:val="clear" w:color="auto" w:fill="E7E6E6" w:themeFill="background2"/>
          </w:tcPr>
          <w:p w:rsidR="009A2973" w:rsidRPr="009A2973" w:rsidRDefault="009A2973" w:rsidP="00960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973">
              <w:rPr>
                <w:rFonts w:ascii="Times New Roman" w:hAnsi="Times New Roman" w:cs="Times New Roman"/>
                <w:b/>
                <w:sz w:val="24"/>
                <w:szCs w:val="24"/>
              </w:rPr>
              <w:t>Срок хранения документов</w:t>
            </w:r>
          </w:p>
        </w:tc>
      </w:tr>
      <w:tr w:rsidR="009A2973" w:rsidRPr="009605C9" w:rsidTr="00B52565">
        <w:tc>
          <w:tcPr>
            <w:tcW w:w="564" w:type="dxa"/>
          </w:tcPr>
          <w:p w:rsidR="009A2973" w:rsidRPr="009A2973" w:rsidRDefault="009A2973" w:rsidP="009A2973">
            <w:pPr>
              <w:ind w:left="36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6804" w:type="dxa"/>
          </w:tcPr>
          <w:p w:rsidR="009A2973" w:rsidRPr="009605C9" w:rsidRDefault="009A2973" w:rsidP="00EF49C7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605C9">
              <w:rPr>
                <w:rFonts w:ascii="Times New Roman" w:hAnsi="Times New Roman" w:cs="Times New Roman"/>
                <w:caps/>
                <w:sz w:val="24"/>
                <w:szCs w:val="24"/>
              </w:rPr>
              <w:t>Администрация</w:t>
            </w:r>
          </w:p>
        </w:tc>
        <w:tc>
          <w:tcPr>
            <w:tcW w:w="2127" w:type="dxa"/>
          </w:tcPr>
          <w:p w:rsidR="009A2973" w:rsidRPr="009605C9" w:rsidRDefault="009A2973" w:rsidP="0096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973" w:rsidRPr="009605C9" w:rsidTr="00B52565">
        <w:tc>
          <w:tcPr>
            <w:tcW w:w="564" w:type="dxa"/>
          </w:tcPr>
          <w:p w:rsidR="009A2973" w:rsidRPr="009A2973" w:rsidRDefault="009A2973" w:rsidP="009A2973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A2973" w:rsidRPr="009605C9" w:rsidRDefault="009A2973" w:rsidP="009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9">
              <w:rPr>
                <w:rFonts w:ascii="Times New Roman" w:hAnsi="Times New Roman" w:cs="Times New Roman"/>
                <w:sz w:val="24"/>
                <w:szCs w:val="24"/>
              </w:rPr>
              <w:t>Протоколы, годовые отчеты</w:t>
            </w:r>
          </w:p>
        </w:tc>
        <w:tc>
          <w:tcPr>
            <w:tcW w:w="2127" w:type="dxa"/>
          </w:tcPr>
          <w:p w:rsidR="009A2973" w:rsidRPr="009605C9" w:rsidRDefault="009A2973" w:rsidP="009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A2973" w:rsidRPr="009605C9" w:rsidTr="00B52565">
        <w:tc>
          <w:tcPr>
            <w:tcW w:w="564" w:type="dxa"/>
          </w:tcPr>
          <w:p w:rsidR="009A2973" w:rsidRPr="009A2973" w:rsidRDefault="009A2973" w:rsidP="009A2973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A2973" w:rsidRPr="009605C9" w:rsidRDefault="009A2973" w:rsidP="009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9">
              <w:rPr>
                <w:rFonts w:ascii="Times New Roman" w:hAnsi="Times New Roman" w:cs="Times New Roman"/>
                <w:sz w:val="24"/>
                <w:szCs w:val="24"/>
              </w:rPr>
              <w:t>Статистическая информация о верующих, браках, новых декларациях, новорожденных и умерших и др.</w:t>
            </w:r>
          </w:p>
        </w:tc>
        <w:tc>
          <w:tcPr>
            <w:tcW w:w="2127" w:type="dxa"/>
          </w:tcPr>
          <w:p w:rsidR="009A2973" w:rsidRPr="009605C9" w:rsidRDefault="009A2973" w:rsidP="009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9">
              <w:rPr>
                <w:rFonts w:ascii="Times New Roman" w:hAnsi="Times New Roman" w:cs="Times New Roman"/>
                <w:sz w:val="24"/>
                <w:szCs w:val="24"/>
              </w:rPr>
              <w:t>До минования надобности</w:t>
            </w:r>
          </w:p>
        </w:tc>
      </w:tr>
      <w:tr w:rsidR="009A2973" w:rsidRPr="009605C9" w:rsidTr="00B52565">
        <w:tc>
          <w:tcPr>
            <w:tcW w:w="564" w:type="dxa"/>
          </w:tcPr>
          <w:p w:rsidR="009A2973" w:rsidRPr="009A2973" w:rsidRDefault="009A2973" w:rsidP="009A2973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A2973" w:rsidRPr="009605C9" w:rsidRDefault="009A2973" w:rsidP="009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9">
              <w:rPr>
                <w:rFonts w:ascii="Times New Roman" w:hAnsi="Times New Roman" w:cs="Times New Roman"/>
                <w:sz w:val="24"/>
                <w:szCs w:val="24"/>
              </w:rPr>
              <w:t>Документы по подготовке учредительных собраний (планы, программы, справки, переписка и др.)</w:t>
            </w:r>
            <w:r w:rsidR="00651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9A2973" w:rsidRPr="009605C9" w:rsidRDefault="009A2973" w:rsidP="009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A2973" w:rsidRPr="009605C9" w:rsidTr="00B52565">
        <w:tc>
          <w:tcPr>
            <w:tcW w:w="564" w:type="dxa"/>
          </w:tcPr>
          <w:p w:rsidR="009A2973" w:rsidRPr="009A2973" w:rsidRDefault="009A2973" w:rsidP="009A2973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A2973" w:rsidRPr="009605C9" w:rsidRDefault="009A2973" w:rsidP="009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9">
              <w:rPr>
                <w:rFonts w:ascii="Times New Roman" w:hAnsi="Times New Roman" w:cs="Times New Roman"/>
                <w:sz w:val="24"/>
                <w:szCs w:val="24"/>
              </w:rPr>
              <w:t>Бюллетени тайного голосования</w:t>
            </w:r>
          </w:p>
        </w:tc>
        <w:tc>
          <w:tcPr>
            <w:tcW w:w="2127" w:type="dxa"/>
          </w:tcPr>
          <w:p w:rsidR="009A2973" w:rsidRPr="009605C9" w:rsidRDefault="009A2973" w:rsidP="009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D56FE" w:rsidRPr="009605C9" w:rsidTr="00B52565">
        <w:tc>
          <w:tcPr>
            <w:tcW w:w="564" w:type="dxa"/>
          </w:tcPr>
          <w:p w:rsidR="004D56FE" w:rsidRPr="009A2973" w:rsidRDefault="004D56FE" w:rsidP="00EB7EE3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D56FE" w:rsidRPr="009605C9" w:rsidRDefault="004D56FE" w:rsidP="00EB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9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Заполненные формы (или их копии) отчета о выборах Собрания </w:t>
            </w:r>
          </w:p>
        </w:tc>
        <w:tc>
          <w:tcPr>
            <w:tcW w:w="2127" w:type="dxa"/>
          </w:tcPr>
          <w:p w:rsidR="004D56FE" w:rsidRPr="009605C9" w:rsidRDefault="004D56FE" w:rsidP="00EB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D56FE" w:rsidRPr="009605C9" w:rsidTr="00B52565">
        <w:tc>
          <w:tcPr>
            <w:tcW w:w="564" w:type="dxa"/>
          </w:tcPr>
          <w:p w:rsidR="004D56FE" w:rsidRPr="009A2973" w:rsidRDefault="004D56FE" w:rsidP="00EB7EE3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D56FE" w:rsidRPr="009605C9" w:rsidRDefault="004D56FE" w:rsidP="00EB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9">
              <w:rPr>
                <w:rFonts w:ascii="Times New Roman" w:hAnsi="Times New Roman" w:cs="Times New Roman"/>
                <w:sz w:val="24"/>
                <w:szCs w:val="24"/>
              </w:rPr>
              <w:t>Заполненные формы (или их копии) отчета об избрании должностных лиц Собрания</w:t>
            </w:r>
            <w:r w:rsidR="00651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0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4D56FE" w:rsidRPr="009605C9" w:rsidRDefault="004D56FE" w:rsidP="00EB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D56FE" w:rsidRPr="009605C9" w:rsidTr="00B52565">
        <w:tc>
          <w:tcPr>
            <w:tcW w:w="564" w:type="dxa"/>
          </w:tcPr>
          <w:p w:rsidR="004D56FE" w:rsidRPr="009A2973" w:rsidRDefault="004D56FE" w:rsidP="003F58D3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D56FE" w:rsidRPr="009605C9" w:rsidRDefault="004D56FE" w:rsidP="003F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260572482"/>
            <w:bookmarkStart w:id="1" w:name="_Toc260580042"/>
            <w:r w:rsidRPr="009605C9">
              <w:rPr>
                <w:rFonts w:ascii="Times New Roman" w:hAnsi="Times New Roman" w:cs="Times New Roman"/>
                <w:sz w:val="24"/>
                <w:szCs w:val="24"/>
              </w:rPr>
              <w:t>Заполненные бланки для счетной комиссии</w:t>
            </w:r>
            <w:bookmarkEnd w:id="0"/>
            <w:bookmarkEnd w:id="1"/>
          </w:p>
        </w:tc>
        <w:tc>
          <w:tcPr>
            <w:tcW w:w="2127" w:type="dxa"/>
          </w:tcPr>
          <w:p w:rsidR="004D56FE" w:rsidRPr="009605C9" w:rsidRDefault="004D56FE" w:rsidP="003F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A2973" w:rsidRPr="009605C9" w:rsidTr="00B52565">
        <w:tc>
          <w:tcPr>
            <w:tcW w:w="564" w:type="dxa"/>
          </w:tcPr>
          <w:p w:rsidR="009A2973" w:rsidRPr="009A2973" w:rsidRDefault="009A2973" w:rsidP="009A2973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A2973" w:rsidRPr="009605C9" w:rsidRDefault="009A2973" w:rsidP="009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9">
              <w:rPr>
                <w:rFonts w:ascii="Times New Roman" w:hAnsi="Times New Roman" w:cs="Times New Roman"/>
                <w:sz w:val="24"/>
                <w:szCs w:val="24"/>
              </w:rPr>
              <w:t xml:space="preserve">Планы (общины, работы МДС, по обучению, финансовые) </w:t>
            </w:r>
          </w:p>
        </w:tc>
        <w:tc>
          <w:tcPr>
            <w:tcW w:w="2127" w:type="dxa"/>
          </w:tcPr>
          <w:p w:rsidR="009A2973" w:rsidRPr="009605C9" w:rsidRDefault="009A2973" w:rsidP="009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A2973" w:rsidRPr="009605C9" w:rsidTr="00B52565">
        <w:tc>
          <w:tcPr>
            <w:tcW w:w="564" w:type="dxa"/>
          </w:tcPr>
          <w:p w:rsidR="009A2973" w:rsidRPr="009A2973" w:rsidRDefault="009A2973" w:rsidP="009A2973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A2973" w:rsidRPr="009605C9" w:rsidRDefault="009A2973" w:rsidP="009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9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Административно-хозяйственные документы</w:t>
            </w:r>
          </w:p>
        </w:tc>
        <w:tc>
          <w:tcPr>
            <w:tcW w:w="2127" w:type="dxa"/>
          </w:tcPr>
          <w:p w:rsidR="009A2973" w:rsidRPr="009605C9" w:rsidRDefault="009A2973" w:rsidP="009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9">
              <w:rPr>
                <w:rFonts w:ascii="Times New Roman" w:hAnsi="Times New Roman" w:cs="Times New Roman"/>
                <w:sz w:val="24"/>
                <w:szCs w:val="24"/>
              </w:rPr>
              <w:t>6 лет, ЭПК</w:t>
            </w:r>
          </w:p>
        </w:tc>
      </w:tr>
      <w:tr w:rsidR="009A2973" w:rsidRPr="009605C9" w:rsidTr="00B52565">
        <w:tc>
          <w:tcPr>
            <w:tcW w:w="564" w:type="dxa"/>
          </w:tcPr>
          <w:p w:rsidR="009A2973" w:rsidRPr="009A2973" w:rsidRDefault="009A2973" w:rsidP="009A2973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A2973" w:rsidRPr="009605C9" w:rsidRDefault="009A2973" w:rsidP="009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9">
              <w:rPr>
                <w:rFonts w:ascii="Times New Roman" w:hAnsi="Times New Roman" w:cs="Times New Roman"/>
                <w:sz w:val="24"/>
                <w:szCs w:val="24"/>
              </w:rPr>
              <w:t>Юридические документы</w:t>
            </w:r>
          </w:p>
        </w:tc>
        <w:tc>
          <w:tcPr>
            <w:tcW w:w="2127" w:type="dxa"/>
          </w:tcPr>
          <w:p w:rsidR="009A2973" w:rsidRPr="009605C9" w:rsidRDefault="009A2973" w:rsidP="009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9">
              <w:rPr>
                <w:rFonts w:ascii="Times New Roman" w:hAnsi="Times New Roman" w:cs="Times New Roman"/>
                <w:sz w:val="24"/>
                <w:szCs w:val="24"/>
              </w:rPr>
              <w:t>До минования надобности, ЭПК</w:t>
            </w:r>
          </w:p>
        </w:tc>
      </w:tr>
      <w:tr w:rsidR="009A2973" w:rsidRPr="009605C9" w:rsidTr="00B52565">
        <w:tc>
          <w:tcPr>
            <w:tcW w:w="564" w:type="dxa"/>
          </w:tcPr>
          <w:p w:rsidR="009A2973" w:rsidRPr="009A2973" w:rsidRDefault="009A2973" w:rsidP="009A2973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A2973" w:rsidRPr="009605C9" w:rsidRDefault="009A2973" w:rsidP="009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9">
              <w:rPr>
                <w:rFonts w:ascii="Times New Roman" w:hAnsi="Times New Roman" w:cs="Times New Roman"/>
                <w:sz w:val="24"/>
                <w:szCs w:val="24"/>
              </w:rPr>
              <w:t>Протоколы и годовые отчеты местных комитетов</w:t>
            </w:r>
          </w:p>
        </w:tc>
        <w:tc>
          <w:tcPr>
            <w:tcW w:w="2127" w:type="dxa"/>
          </w:tcPr>
          <w:p w:rsidR="009A2973" w:rsidRPr="009605C9" w:rsidRDefault="009A2973" w:rsidP="009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A2973" w:rsidRPr="009605C9" w:rsidTr="00B52565">
        <w:tc>
          <w:tcPr>
            <w:tcW w:w="564" w:type="dxa"/>
          </w:tcPr>
          <w:p w:rsidR="009A2973" w:rsidRPr="009A2973" w:rsidRDefault="009A2973" w:rsidP="009A2973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A2973" w:rsidRPr="009605C9" w:rsidRDefault="009A2973" w:rsidP="009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9">
              <w:rPr>
                <w:rFonts w:ascii="Times New Roman" w:hAnsi="Times New Roman" w:cs="Times New Roman"/>
                <w:sz w:val="24"/>
                <w:szCs w:val="24"/>
              </w:rPr>
              <w:t>Декларации о принятии Веры и заявления</w:t>
            </w:r>
          </w:p>
        </w:tc>
        <w:tc>
          <w:tcPr>
            <w:tcW w:w="2127" w:type="dxa"/>
          </w:tcPr>
          <w:p w:rsidR="009A2973" w:rsidRPr="009605C9" w:rsidRDefault="009A2973" w:rsidP="009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A2973" w:rsidRPr="009605C9" w:rsidTr="00B52565">
        <w:tc>
          <w:tcPr>
            <w:tcW w:w="564" w:type="dxa"/>
          </w:tcPr>
          <w:p w:rsidR="009A2973" w:rsidRPr="009A2973" w:rsidRDefault="009A2973" w:rsidP="009A2973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A2973" w:rsidRPr="009605C9" w:rsidRDefault="009A2973" w:rsidP="009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9">
              <w:rPr>
                <w:rFonts w:ascii="Times New Roman" w:hAnsi="Times New Roman" w:cs="Times New Roman"/>
                <w:sz w:val="24"/>
                <w:szCs w:val="24"/>
              </w:rPr>
              <w:t>База данных верующих</w:t>
            </w:r>
          </w:p>
        </w:tc>
        <w:tc>
          <w:tcPr>
            <w:tcW w:w="2127" w:type="dxa"/>
          </w:tcPr>
          <w:p w:rsidR="009A2973" w:rsidRPr="009605C9" w:rsidRDefault="009A2973" w:rsidP="009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9">
              <w:rPr>
                <w:rFonts w:ascii="Times New Roman" w:hAnsi="Times New Roman" w:cs="Times New Roman"/>
                <w:sz w:val="24"/>
                <w:szCs w:val="24"/>
              </w:rPr>
              <w:t>До замены новой</w:t>
            </w:r>
          </w:p>
        </w:tc>
      </w:tr>
      <w:tr w:rsidR="009A2973" w:rsidRPr="009605C9" w:rsidTr="00B52565">
        <w:tc>
          <w:tcPr>
            <w:tcW w:w="564" w:type="dxa"/>
          </w:tcPr>
          <w:p w:rsidR="009A2973" w:rsidRPr="009A2973" w:rsidRDefault="009A2973" w:rsidP="009A2973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A2973" w:rsidRPr="009605C9" w:rsidRDefault="009A2973" w:rsidP="009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9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  <w:r w:rsidRPr="009605C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605C9">
              <w:rPr>
                <w:rFonts w:ascii="Times New Roman" w:hAnsi="Times New Roman" w:cs="Times New Roman"/>
                <w:sz w:val="24"/>
                <w:szCs w:val="24"/>
              </w:rPr>
              <w:instrText xml:space="preserve"> XE "Отчет:секретаря" </w:instrText>
            </w:r>
            <w:r w:rsidRPr="009605C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05C9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секретаря, повестки</w:t>
            </w:r>
          </w:p>
        </w:tc>
        <w:tc>
          <w:tcPr>
            <w:tcW w:w="2127" w:type="dxa"/>
          </w:tcPr>
          <w:p w:rsidR="009A2973" w:rsidRPr="009605C9" w:rsidRDefault="009A2973" w:rsidP="009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9">
              <w:rPr>
                <w:rFonts w:ascii="Times New Roman" w:hAnsi="Times New Roman" w:cs="Times New Roman"/>
                <w:sz w:val="24"/>
                <w:szCs w:val="24"/>
              </w:rPr>
              <w:t>До минования надобности</w:t>
            </w:r>
          </w:p>
        </w:tc>
      </w:tr>
      <w:tr w:rsidR="009A2973" w:rsidRPr="009605C9" w:rsidTr="00B52565">
        <w:tc>
          <w:tcPr>
            <w:tcW w:w="564" w:type="dxa"/>
          </w:tcPr>
          <w:p w:rsidR="009A2973" w:rsidRPr="009A2973" w:rsidRDefault="009A2973" w:rsidP="009A2973">
            <w:pPr>
              <w:ind w:left="36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6804" w:type="dxa"/>
          </w:tcPr>
          <w:p w:rsidR="009A2973" w:rsidRPr="009605C9" w:rsidRDefault="009A2973" w:rsidP="009605C9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605C9">
              <w:rPr>
                <w:rFonts w:ascii="Times New Roman" w:hAnsi="Times New Roman" w:cs="Times New Roman"/>
                <w:caps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2127" w:type="dxa"/>
          </w:tcPr>
          <w:p w:rsidR="009A2973" w:rsidRPr="009605C9" w:rsidRDefault="009A2973" w:rsidP="0096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973" w:rsidRPr="009605C9" w:rsidTr="00B52565">
        <w:tc>
          <w:tcPr>
            <w:tcW w:w="564" w:type="dxa"/>
          </w:tcPr>
          <w:p w:rsidR="009A2973" w:rsidRPr="009A2973" w:rsidRDefault="009A2973" w:rsidP="009A2973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A2973" w:rsidRPr="009605C9" w:rsidRDefault="009A2973" w:rsidP="009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9">
              <w:rPr>
                <w:rFonts w:ascii="Times New Roman" w:hAnsi="Times New Roman" w:cs="Times New Roman"/>
                <w:sz w:val="24"/>
                <w:szCs w:val="24"/>
              </w:rPr>
              <w:t xml:space="preserve">Аудиовизуальные материалы, включая фотографии и презентации: </w:t>
            </w:r>
          </w:p>
        </w:tc>
        <w:tc>
          <w:tcPr>
            <w:tcW w:w="2127" w:type="dxa"/>
          </w:tcPr>
          <w:p w:rsidR="009A2973" w:rsidRPr="009605C9" w:rsidRDefault="009A2973" w:rsidP="0096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973" w:rsidRPr="009605C9" w:rsidTr="00B52565">
        <w:tc>
          <w:tcPr>
            <w:tcW w:w="564" w:type="dxa"/>
          </w:tcPr>
          <w:p w:rsidR="009A2973" w:rsidRPr="009A2973" w:rsidRDefault="009A2973" w:rsidP="009A297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A2973" w:rsidRPr="009605C9" w:rsidRDefault="009A2973" w:rsidP="009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05C9">
              <w:rPr>
                <w:rFonts w:ascii="Times New Roman" w:hAnsi="Times New Roman" w:cs="Times New Roman"/>
                <w:sz w:val="24"/>
                <w:szCs w:val="24"/>
              </w:rPr>
              <w:t>сделанные</w:t>
            </w:r>
            <w:proofErr w:type="gramEnd"/>
            <w:r w:rsidRPr="009605C9">
              <w:rPr>
                <w:rFonts w:ascii="Times New Roman" w:hAnsi="Times New Roman" w:cs="Times New Roman"/>
                <w:sz w:val="24"/>
                <w:szCs w:val="24"/>
              </w:rPr>
              <w:t xml:space="preserve"> в данной местности </w:t>
            </w:r>
          </w:p>
        </w:tc>
        <w:tc>
          <w:tcPr>
            <w:tcW w:w="2127" w:type="dxa"/>
          </w:tcPr>
          <w:p w:rsidR="009A2973" w:rsidRPr="009605C9" w:rsidRDefault="009A2973" w:rsidP="009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9">
              <w:rPr>
                <w:rFonts w:ascii="Times New Roman" w:hAnsi="Times New Roman" w:cs="Times New Roman"/>
                <w:sz w:val="24"/>
                <w:szCs w:val="24"/>
              </w:rPr>
              <w:t>Постоянно, ЭПК</w:t>
            </w:r>
          </w:p>
        </w:tc>
      </w:tr>
      <w:tr w:rsidR="009A2973" w:rsidRPr="009605C9" w:rsidTr="00B52565">
        <w:tc>
          <w:tcPr>
            <w:tcW w:w="564" w:type="dxa"/>
          </w:tcPr>
          <w:p w:rsidR="009A2973" w:rsidRPr="009A2973" w:rsidRDefault="009A2973" w:rsidP="009A297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A2973" w:rsidRPr="009605C9" w:rsidRDefault="009A2973" w:rsidP="009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05C9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proofErr w:type="gramEnd"/>
          </w:p>
        </w:tc>
        <w:tc>
          <w:tcPr>
            <w:tcW w:w="2127" w:type="dxa"/>
          </w:tcPr>
          <w:p w:rsidR="009A2973" w:rsidRPr="009605C9" w:rsidRDefault="009A2973" w:rsidP="009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9">
              <w:rPr>
                <w:rFonts w:ascii="Times New Roman" w:hAnsi="Times New Roman" w:cs="Times New Roman"/>
                <w:sz w:val="24"/>
                <w:szCs w:val="24"/>
              </w:rPr>
              <w:t>До минования надобности</w:t>
            </w:r>
          </w:p>
        </w:tc>
      </w:tr>
      <w:tr w:rsidR="009A2973" w:rsidRPr="009605C9" w:rsidTr="00B52565">
        <w:tc>
          <w:tcPr>
            <w:tcW w:w="564" w:type="dxa"/>
          </w:tcPr>
          <w:p w:rsidR="009A2973" w:rsidRPr="009A2973" w:rsidRDefault="009A2973" w:rsidP="009A2973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A2973" w:rsidRPr="009605C9" w:rsidRDefault="009A2973" w:rsidP="009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9">
              <w:rPr>
                <w:rFonts w:ascii="Times New Roman" w:hAnsi="Times New Roman" w:cs="Times New Roman"/>
                <w:sz w:val="24"/>
                <w:szCs w:val="24"/>
              </w:rPr>
              <w:t>Бюллетени и др. издания полученные от общин других городов и стран</w:t>
            </w:r>
            <w:r w:rsidR="00651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9A2973" w:rsidRPr="009605C9" w:rsidRDefault="009A2973" w:rsidP="009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9">
              <w:rPr>
                <w:rFonts w:ascii="Times New Roman" w:hAnsi="Times New Roman" w:cs="Times New Roman"/>
                <w:sz w:val="24"/>
                <w:szCs w:val="24"/>
              </w:rPr>
              <w:t>До минования надобности</w:t>
            </w:r>
          </w:p>
        </w:tc>
      </w:tr>
      <w:tr w:rsidR="009A2973" w:rsidRPr="009605C9" w:rsidTr="00B52565">
        <w:tc>
          <w:tcPr>
            <w:tcW w:w="564" w:type="dxa"/>
          </w:tcPr>
          <w:p w:rsidR="009A2973" w:rsidRPr="009A2973" w:rsidRDefault="009A2973" w:rsidP="009A2973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A2973" w:rsidRPr="009605C9" w:rsidRDefault="009A2973" w:rsidP="009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9">
              <w:rPr>
                <w:rFonts w:ascii="Times New Roman" w:hAnsi="Times New Roman" w:cs="Times New Roman"/>
                <w:sz w:val="24"/>
                <w:szCs w:val="24"/>
              </w:rPr>
              <w:t>Статьи из местных газет</w:t>
            </w:r>
          </w:p>
        </w:tc>
        <w:tc>
          <w:tcPr>
            <w:tcW w:w="2127" w:type="dxa"/>
          </w:tcPr>
          <w:p w:rsidR="009A2973" w:rsidRPr="009605C9" w:rsidRDefault="009A2973" w:rsidP="009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A2973" w:rsidRPr="009605C9" w:rsidTr="00B52565">
        <w:tc>
          <w:tcPr>
            <w:tcW w:w="564" w:type="dxa"/>
          </w:tcPr>
          <w:p w:rsidR="009A2973" w:rsidRPr="009A2973" w:rsidRDefault="009A2973" w:rsidP="009A2973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A2973" w:rsidRPr="009605C9" w:rsidRDefault="009A2973" w:rsidP="009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9">
              <w:rPr>
                <w:rFonts w:ascii="Times New Roman" w:hAnsi="Times New Roman" w:cs="Times New Roman"/>
                <w:sz w:val="24"/>
                <w:szCs w:val="24"/>
              </w:rPr>
              <w:t>Местные информационные бюллетени бахаи</w:t>
            </w:r>
          </w:p>
        </w:tc>
        <w:tc>
          <w:tcPr>
            <w:tcW w:w="2127" w:type="dxa"/>
          </w:tcPr>
          <w:p w:rsidR="009A2973" w:rsidRPr="009605C9" w:rsidRDefault="009A2973" w:rsidP="009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A2973" w:rsidRPr="009605C9" w:rsidTr="00B52565">
        <w:tc>
          <w:tcPr>
            <w:tcW w:w="564" w:type="dxa"/>
          </w:tcPr>
          <w:p w:rsidR="009A2973" w:rsidRPr="009A2973" w:rsidRDefault="009A2973" w:rsidP="009A2973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A2973" w:rsidRPr="009605C9" w:rsidRDefault="009A2973" w:rsidP="0065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ресурсы (базы данных, в том числе базы знаний, </w:t>
            </w:r>
            <w:r w:rsidR="0065135A">
              <w:rPr>
                <w:rFonts w:ascii="Times New Roman" w:hAnsi="Times New Roman" w:cs="Times New Roman"/>
                <w:sz w:val="24"/>
                <w:szCs w:val="24"/>
              </w:rPr>
              <w:t>веб</w:t>
            </w:r>
            <w:r w:rsidRPr="009605C9">
              <w:rPr>
                <w:rFonts w:ascii="Times New Roman" w:hAnsi="Times New Roman" w:cs="Times New Roman"/>
                <w:sz w:val="24"/>
                <w:szCs w:val="24"/>
              </w:rPr>
              <w:t>-сайты, электронные издания, коллекции электронных материалов и др.):</w:t>
            </w:r>
          </w:p>
        </w:tc>
        <w:tc>
          <w:tcPr>
            <w:tcW w:w="2127" w:type="dxa"/>
          </w:tcPr>
          <w:p w:rsidR="009A2973" w:rsidRPr="009605C9" w:rsidRDefault="009A2973" w:rsidP="0096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973" w:rsidRPr="009605C9" w:rsidTr="00B52565">
        <w:tc>
          <w:tcPr>
            <w:tcW w:w="564" w:type="dxa"/>
          </w:tcPr>
          <w:p w:rsidR="009A2973" w:rsidRPr="009A2973" w:rsidRDefault="009A2973" w:rsidP="009A297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A2973" w:rsidRPr="009605C9" w:rsidRDefault="009A2973" w:rsidP="009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05C9">
              <w:rPr>
                <w:rFonts w:ascii="Times New Roman" w:hAnsi="Times New Roman" w:cs="Times New Roman"/>
                <w:sz w:val="24"/>
                <w:szCs w:val="24"/>
              </w:rPr>
              <w:t>изготовленные</w:t>
            </w:r>
            <w:proofErr w:type="gramEnd"/>
            <w:r w:rsidRPr="009605C9">
              <w:rPr>
                <w:rFonts w:ascii="Times New Roman" w:hAnsi="Times New Roman" w:cs="Times New Roman"/>
                <w:sz w:val="24"/>
                <w:szCs w:val="24"/>
              </w:rPr>
              <w:t xml:space="preserve"> в местной общине</w:t>
            </w:r>
          </w:p>
        </w:tc>
        <w:tc>
          <w:tcPr>
            <w:tcW w:w="2127" w:type="dxa"/>
          </w:tcPr>
          <w:p w:rsidR="009A2973" w:rsidRPr="009605C9" w:rsidRDefault="009A2973" w:rsidP="009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A2973" w:rsidRPr="009605C9" w:rsidTr="00B52565">
        <w:tc>
          <w:tcPr>
            <w:tcW w:w="564" w:type="dxa"/>
          </w:tcPr>
          <w:p w:rsidR="009A2973" w:rsidRPr="009A2973" w:rsidRDefault="009A2973" w:rsidP="009A297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A2973" w:rsidRPr="009605C9" w:rsidRDefault="009A2973" w:rsidP="009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05C9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proofErr w:type="gramEnd"/>
          </w:p>
        </w:tc>
        <w:tc>
          <w:tcPr>
            <w:tcW w:w="2127" w:type="dxa"/>
          </w:tcPr>
          <w:p w:rsidR="009A2973" w:rsidRPr="009605C9" w:rsidRDefault="009A2973" w:rsidP="009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9">
              <w:rPr>
                <w:rFonts w:ascii="Times New Roman" w:hAnsi="Times New Roman" w:cs="Times New Roman"/>
                <w:sz w:val="24"/>
                <w:szCs w:val="24"/>
              </w:rPr>
              <w:t>До минования надобности</w:t>
            </w:r>
          </w:p>
        </w:tc>
      </w:tr>
      <w:tr w:rsidR="009A2973" w:rsidRPr="009605C9" w:rsidTr="00B52565">
        <w:tc>
          <w:tcPr>
            <w:tcW w:w="564" w:type="dxa"/>
          </w:tcPr>
          <w:p w:rsidR="009A2973" w:rsidRPr="009A2973" w:rsidRDefault="009A2973" w:rsidP="009A2973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A2973" w:rsidRPr="009605C9" w:rsidRDefault="009A2973" w:rsidP="009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9">
              <w:rPr>
                <w:rFonts w:ascii="Times New Roman" w:hAnsi="Times New Roman" w:cs="Times New Roman"/>
                <w:sz w:val="24"/>
                <w:szCs w:val="24"/>
              </w:rPr>
              <w:t>Электронные издательские оригиналы печатной продукции, изготовленные в общине</w:t>
            </w:r>
          </w:p>
        </w:tc>
        <w:tc>
          <w:tcPr>
            <w:tcW w:w="2127" w:type="dxa"/>
          </w:tcPr>
          <w:p w:rsidR="009A2973" w:rsidRPr="009605C9" w:rsidRDefault="009A2973" w:rsidP="009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A2973" w:rsidRPr="009605C9" w:rsidTr="00B52565">
        <w:tc>
          <w:tcPr>
            <w:tcW w:w="564" w:type="dxa"/>
          </w:tcPr>
          <w:p w:rsidR="009A2973" w:rsidRPr="009A2973" w:rsidRDefault="009A2973" w:rsidP="009A2973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A2973" w:rsidRPr="009605C9" w:rsidRDefault="009A2973" w:rsidP="0065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9">
              <w:rPr>
                <w:rFonts w:ascii="Times New Roman" w:hAnsi="Times New Roman" w:cs="Times New Roman"/>
                <w:sz w:val="24"/>
                <w:szCs w:val="24"/>
              </w:rPr>
              <w:t>Разные единичные публикации рекламных и презентационных материалов (постеры, открытки, календари, и т.д.).</w:t>
            </w:r>
          </w:p>
        </w:tc>
        <w:tc>
          <w:tcPr>
            <w:tcW w:w="2127" w:type="dxa"/>
          </w:tcPr>
          <w:p w:rsidR="009A2973" w:rsidRPr="009605C9" w:rsidRDefault="009A2973" w:rsidP="009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A2973" w:rsidRPr="009605C9" w:rsidTr="00B52565">
        <w:tc>
          <w:tcPr>
            <w:tcW w:w="564" w:type="dxa"/>
          </w:tcPr>
          <w:p w:rsidR="009A2973" w:rsidRPr="009A2973" w:rsidRDefault="009A2973" w:rsidP="009A2973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A2973" w:rsidRPr="009605C9" w:rsidRDefault="009A2973" w:rsidP="0082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9">
              <w:rPr>
                <w:rFonts w:ascii="Times New Roman" w:hAnsi="Times New Roman" w:cs="Times New Roman"/>
                <w:sz w:val="24"/>
                <w:szCs w:val="24"/>
              </w:rPr>
              <w:t>Книги, изданные в местности</w:t>
            </w:r>
          </w:p>
        </w:tc>
        <w:tc>
          <w:tcPr>
            <w:tcW w:w="2127" w:type="dxa"/>
          </w:tcPr>
          <w:p w:rsidR="009A2973" w:rsidRPr="009605C9" w:rsidRDefault="009A2973" w:rsidP="009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A2973" w:rsidRPr="009605C9" w:rsidTr="00B52565">
        <w:tc>
          <w:tcPr>
            <w:tcW w:w="564" w:type="dxa"/>
          </w:tcPr>
          <w:p w:rsidR="009A2973" w:rsidRPr="009A2973" w:rsidRDefault="009A2973" w:rsidP="009A2973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A2973" w:rsidRPr="009605C9" w:rsidRDefault="009A2973" w:rsidP="009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9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материалы, разработанные в общине</w:t>
            </w:r>
          </w:p>
        </w:tc>
        <w:tc>
          <w:tcPr>
            <w:tcW w:w="2127" w:type="dxa"/>
          </w:tcPr>
          <w:p w:rsidR="009A2973" w:rsidRPr="009605C9" w:rsidRDefault="009A2973" w:rsidP="009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A2973" w:rsidRPr="009605C9" w:rsidTr="00B52565">
        <w:tc>
          <w:tcPr>
            <w:tcW w:w="564" w:type="dxa"/>
          </w:tcPr>
          <w:p w:rsidR="009A2973" w:rsidRPr="009A2973" w:rsidRDefault="009A2973" w:rsidP="009A2973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A2973" w:rsidRPr="009605C9" w:rsidRDefault="009A2973" w:rsidP="009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9">
              <w:rPr>
                <w:rFonts w:ascii="Times New Roman" w:hAnsi="Times New Roman" w:cs="Times New Roman"/>
                <w:sz w:val="24"/>
                <w:szCs w:val="24"/>
              </w:rPr>
              <w:t>Материалы по распространению Веры и обучению:</w:t>
            </w:r>
          </w:p>
        </w:tc>
        <w:tc>
          <w:tcPr>
            <w:tcW w:w="2127" w:type="dxa"/>
          </w:tcPr>
          <w:p w:rsidR="009A2973" w:rsidRPr="009605C9" w:rsidRDefault="009A2973" w:rsidP="0096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973" w:rsidRPr="009605C9" w:rsidTr="00B52565">
        <w:tc>
          <w:tcPr>
            <w:tcW w:w="564" w:type="dxa"/>
          </w:tcPr>
          <w:p w:rsidR="009A2973" w:rsidRPr="009A2973" w:rsidRDefault="009A2973" w:rsidP="009A297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A2973" w:rsidRPr="009605C9" w:rsidRDefault="009A2973" w:rsidP="009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05C9">
              <w:rPr>
                <w:rFonts w:ascii="Times New Roman" w:hAnsi="Times New Roman" w:cs="Times New Roman"/>
                <w:sz w:val="24"/>
                <w:szCs w:val="24"/>
              </w:rPr>
              <w:t>изготовленные</w:t>
            </w:r>
            <w:proofErr w:type="gramEnd"/>
            <w:r w:rsidRPr="009605C9">
              <w:rPr>
                <w:rFonts w:ascii="Times New Roman" w:hAnsi="Times New Roman" w:cs="Times New Roman"/>
                <w:sz w:val="24"/>
                <w:szCs w:val="24"/>
              </w:rPr>
              <w:t xml:space="preserve"> в местной общине</w:t>
            </w:r>
          </w:p>
        </w:tc>
        <w:tc>
          <w:tcPr>
            <w:tcW w:w="2127" w:type="dxa"/>
          </w:tcPr>
          <w:p w:rsidR="009A2973" w:rsidRPr="009605C9" w:rsidRDefault="009A2973" w:rsidP="009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A2973" w:rsidRPr="009605C9" w:rsidTr="00B52565">
        <w:tc>
          <w:tcPr>
            <w:tcW w:w="564" w:type="dxa"/>
          </w:tcPr>
          <w:p w:rsidR="009A2973" w:rsidRPr="009A2973" w:rsidRDefault="009A2973" w:rsidP="009A297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A2973" w:rsidRPr="009605C9" w:rsidRDefault="009A2973" w:rsidP="009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05C9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proofErr w:type="gramEnd"/>
          </w:p>
        </w:tc>
        <w:tc>
          <w:tcPr>
            <w:tcW w:w="2127" w:type="dxa"/>
          </w:tcPr>
          <w:p w:rsidR="009A2973" w:rsidRPr="009605C9" w:rsidRDefault="009A2973" w:rsidP="009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9">
              <w:rPr>
                <w:rFonts w:ascii="Times New Roman" w:hAnsi="Times New Roman" w:cs="Times New Roman"/>
                <w:sz w:val="24"/>
                <w:szCs w:val="24"/>
              </w:rPr>
              <w:t>До минования надобности</w:t>
            </w:r>
          </w:p>
        </w:tc>
      </w:tr>
      <w:tr w:rsidR="009A2973" w:rsidRPr="009605C9" w:rsidTr="00B52565">
        <w:tc>
          <w:tcPr>
            <w:tcW w:w="564" w:type="dxa"/>
          </w:tcPr>
          <w:p w:rsidR="009A2973" w:rsidRPr="009A2973" w:rsidRDefault="009A2973" w:rsidP="009A2973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A2973" w:rsidRPr="009605C9" w:rsidRDefault="009A2973" w:rsidP="009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9">
              <w:rPr>
                <w:rFonts w:ascii="Times New Roman" w:hAnsi="Times New Roman" w:cs="Times New Roman"/>
                <w:sz w:val="24"/>
                <w:szCs w:val="24"/>
              </w:rPr>
              <w:t>Материалы о деятельности бахаи в других странах и регионах</w:t>
            </w:r>
          </w:p>
        </w:tc>
        <w:tc>
          <w:tcPr>
            <w:tcW w:w="2127" w:type="dxa"/>
          </w:tcPr>
          <w:p w:rsidR="009A2973" w:rsidRPr="009605C9" w:rsidRDefault="009A2973" w:rsidP="009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9">
              <w:rPr>
                <w:rFonts w:ascii="Times New Roman" w:hAnsi="Times New Roman" w:cs="Times New Roman"/>
                <w:sz w:val="24"/>
                <w:szCs w:val="24"/>
              </w:rPr>
              <w:t>До минования надобности</w:t>
            </w:r>
          </w:p>
        </w:tc>
      </w:tr>
      <w:tr w:rsidR="009A2973" w:rsidRPr="009605C9" w:rsidTr="00B52565">
        <w:tc>
          <w:tcPr>
            <w:tcW w:w="564" w:type="dxa"/>
          </w:tcPr>
          <w:p w:rsidR="009A2973" w:rsidRPr="009A2973" w:rsidRDefault="009A2973" w:rsidP="009A2973">
            <w:pPr>
              <w:ind w:left="36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6804" w:type="dxa"/>
          </w:tcPr>
          <w:p w:rsidR="009A2973" w:rsidRPr="009605C9" w:rsidRDefault="009A2973" w:rsidP="009605C9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605C9">
              <w:rPr>
                <w:rFonts w:ascii="Times New Roman" w:hAnsi="Times New Roman" w:cs="Times New Roman"/>
                <w:caps/>
                <w:sz w:val="24"/>
                <w:szCs w:val="24"/>
              </w:rPr>
              <w:t>ПИСЬМА</w:t>
            </w:r>
          </w:p>
        </w:tc>
        <w:tc>
          <w:tcPr>
            <w:tcW w:w="2127" w:type="dxa"/>
          </w:tcPr>
          <w:p w:rsidR="009A2973" w:rsidRPr="009605C9" w:rsidRDefault="009A2973" w:rsidP="0096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973" w:rsidRPr="009605C9" w:rsidTr="00B52565">
        <w:tc>
          <w:tcPr>
            <w:tcW w:w="564" w:type="dxa"/>
          </w:tcPr>
          <w:p w:rsidR="009A2973" w:rsidRPr="009A2973" w:rsidRDefault="009A2973" w:rsidP="009A2973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A2973" w:rsidRPr="009605C9" w:rsidRDefault="009A2973" w:rsidP="009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9">
              <w:rPr>
                <w:rFonts w:ascii="Times New Roman" w:hAnsi="Times New Roman" w:cs="Times New Roman"/>
                <w:sz w:val="24"/>
                <w:szCs w:val="24"/>
              </w:rPr>
              <w:t>Переписка с отдельными верующими, институтами и службами Веры.</w:t>
            </w:r>
          </w:p>
        </w:tc>
        <w:tc>
          <w:tcPr>
            <w:tcW w:w="2127" w:type="dxa"/>
          </w:tcPr>
          <w:p w:rsidR="009A2973" w:rsidRPr="009605C9" w:rsidRDefault="009A2973" w:rsidP="009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9">
              <w:rPr>
                <w:rFonts w:ascii="Times New Roman" w:hAnsi="Times New Roman" w:cs="Times New Roman"/>
                <w:sz w:val="24"/>
                <w:szCs w:val="24"/>
              </w:rPr>
              <w:t>Постоянно, кроме рутинной переписки</w:t>
            </w:r>
          </w:p>
        </w:tc>
      </w:tr>
      <w:tr w:rsidR="009A2973" w:rsidRPr="009605C9" w:rsidTr="00B52565">
        <w:tc>
          <w:tcPr>
            <w:tcW w:w="564" w:type="dxa"/>
          </w:tcPr>
          <w:p w:rsidR="009A2973" w:rsidRPr="009A2973" w:rsidRDefault="009A2973" w:rsidP="009A2973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A2973" w:rsidRPr="009605C9" w:rsidRDefault="009A2973" w:rsidP="009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9">
              <w:rPr>
                <w:rFonts w:ascii="Times New Roman" w:hAnsi="Times New Roman" w:cs="Times New Roman"/>
                <w:sz w:val="24"/>
                <w:szCs w:val="24"/>
              </w:rPr>
              <w:t>Письма МДС, его должностных лиц и комитетов, адресованные местной общине</w:t>
            </w:r>
            <w:r w:rsidR="00651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9A2973" w:rsidRPr="009605C9" w:rsidRDefault="009A2973" w:rsidP="009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A2973" w:rsidRPr="009605C9" w:rsidTr="00B52565">
        <w:tc>
          <w:tcPr>
            <w:tcW w:w="564" w:type="dxa"/>
          </w:tcPr>
          <w:p w:rsidR="009A2973" w:rsidRPr="009A2973" w:rsidRDefault="009A2973" w:rsidP="009A2973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A2973" w:rsidRPr="009605C9" w:rsidRDefault="009A2973" w:rsidP="009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9">
              <w:rPr>
                <w:rFonts w:ascii="Times New Roman" w:hAnsi="Times New Roman" w:cs="Times New Roman"/>
                <w:sz w:val="24"/>
                <w:szCs w:val="24"/>
              </w:rPr>
              <w:t>Циркулярные письма Национального Духовного Собрания и его комитетов (стратегические письма, письма к Праздникам Девятнадцатого Дня и т.п.)</w:t>
            </w:r>
            <w:r w:rsidR="00651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9A2973" w:rsidRPr="009605C9" w:rsidRDefault="009A2973" w:rsidP="009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9">
              <w:rPr>
                <w:rFonts w:ascii="Times New Roman" w:hAnsi="Times New Roman" w:cs="Times New Roman"/>
                <w:sz w:val="24"/>
                <w:szCs w:val="24"/>
              </w:rPr>
              <w:t>До минования надобности</w:t>
            </w:r>
          </w:p>
        </w:tc>
      </w:tr>
      <w:tr w:rsidR="009A2973" w:rsidRPr="009605C9" w:rsidTr="00B52565">
        <w:tc>
          <w:tcPr>
            <w:tcW w:w="564" w:type="dxa"/>
          </w:tcPr>
          <w:p w:rsidR="009A2973" w:rsidRPr="009A2973" w:rsidRDefault="009A2973" w:rsidP="009A2973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A2973" w:rsidRPr="009605C9" w:rsidRDefault="009A2973" w:rsidP="009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9">
              <w:rPr>
                <w:rFonts w:ascii="Times New Roman" w:hAnsi="Times New Roman" w:cs="Times New Roman"/>
                <w:sz w:val="24"/>
                <w:szCs w:val="24"/>
              </w:rPr>
              <w:t>Обращения Всемирного Дома Справедливости и его отделов, Ме</w:t>
            </w:r>
            <w:r w:rsidR="0065135A">
              <w:rPr>
                <w:rFonts w:ascii="Times New Roman" w:hAnsi="Times New Roman" w:cs="Times New Roman"/>
                <w:sz w:val="24"/>
                <w:szCs w:val="24"/>
              </w:rPr>
              <w:t>ждународного Сообщества Бахаи (с</w:t>
            </w:r>
            <w:r w:rsidRPr="009605C9">
              <w:rPr>
                <w:rFonts w:ascii="Times New Roman" w:hAnsi="Times New Roman" w:cs="Times New Roman"/>
                <w:sz w:val="24"/>
                <w:szCs w:val="24"/>
              </w:rPr>
              <w:t xml:space="preserve">тратегические и циркулярные письма, компиляции, Послания к </w:t>
            </w:r>
            <w:proofErr w:type="spellStart"/>
            <w:r w:rsidRPr="009605C9">
              <w:rPr>
                <w:rFonts w:ascii="Times New Roman" w:hAnsi="Times New Roman" w:cs="Times New Roman"/>
                <w:sz w:val="24"/>
                <w:szCs w:val="24"/>
              </w:rPr>
              <w:t>Ризвану</w:t>
            </w:r>
            <w:proofErr w:type="spellEnd"/>
            <w:r w:rsidRPr="009605C9">
              <w:rPr>
                <w:rFonts w:ascii="Times New Roman" w:hAnsi="Times New Roman" w:cs="Times New Roman"/>
                <w:sz w:val="24"/>
                <w:szCs w:val="24"/>
              </w:rPr>
              <w:t xml:space="preserve"> и т.п.)</w:t>
            </w:r>
            <w:r w:rsidR="00827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9A2973" w:rsidRPr="009605C9" w:rsidRDefault="009A2973" w:rsidP="009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9">
              <w:rPr>
                <w:rFonts w:ascii="Times New Roman" w:hAnsi="Times New Roman" w:cs="Times New Roman"/>
                <w:sz w:val="24"/>
                <w:szCs w:val="24"/>
              </w:rPr>
              <w:t>До минования надобности</w:t>
            </w:r>
          </w:p>
        </w:tc>
      </w:tr>
      <w:tr w:rsidR="009A2973" w:rsidRPr="009605C9" w:rsidTr="00B52565">
        <w:tc>
          <w:tcPr>
            <w:tcW w:w="564" w:type="dxa"/>
          </w:tcPr>
          <w:p w:rsidR="009A2973" w:rsidRPr="009A2973" w:rsidRDefault="009A2973" w:rsidP="009A2973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A2973" w:rsidRPr="009605C9" w:rsidRDefault="009A2973" w:rsidP="0082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9">
              <w:rPr>
                <w:rFonts w:ascii="Times New Roman" w:hAnsi="Times New Roman" w:cs="Times New Roman"/>
                <w:sz w:val="24"/>
                <w:szCs w:val="24"/>
              </w:rPr>
              <w:t>Переписка с организациями и отдельными лицами не бахаи</w:t>
            </w:r>
            <w:r w:rsidR="00827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9A2973" w:rsidRPr="009605C9" w:rsidRDefault="009A2973" w:rsidP="009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9">
              <w:rPr>
                <w:rFonts w:ascii="Times New Roman" w:hAnsi="Times New Roman" w:cs="Times New Roman"/>
                <w:sz w:val="24"/>
                <w:szCs w:val="24"/>
              </w:rPr>
              <w:t>До минования надобности, ЭПК</w:t>
            </w:r>
          </w:p>
        </w:tc>
      </w:tr>
      <w:tr w:rsidR="009A2973" w:rsidRPr="009605C9" w:rsidTr="00B52565">
        <w:tc>
          <w:tcPr>
            <w:tcW w:w="564" w:type="dxa"/>
          </w:tcPr>
          <w:p w:rsidR="009A2973" w:rsidRPr="009A2973" w:rsidRDefault="009A2973" w:rsidP="009A2973">
            <w:pPr>
              <w:ind w:left="36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6804" w:type="dxa"/>
          </w:tcPr>
          <w:p w:rsidR="009A2973" w:rsidRPr="009605C9" w:rsidRDefault="009A2973" w:rsidP="009605C9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605C9">
              <w:rPr>
                <w:rFonts w:ascii="Times New Roman" w:hAnsi="Times New Roman" w:cs="Times New Roman"/>
                <w:caps/>
                <w:sz w:val="24"/>
                <w:szCs w:val="24"/>
              </w:rPr>
              <w:t>Документальные свидетельства</w:t>
            </w:r>
          </w:p>
        </w:tc>
        <w:tc>
          <w:tcPr>
            <w:tcW w:w="2127" w:type="dxa"/>
          </w:tcPr>
          <w:p w:rsidR="009A2973" w:rsidRPr="009605C9" w:rsidRDefault="009A2973" w:rsidP="0096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973" w:rsidRPr="009605C9" w:rsidTr="00B52565">
        <w:tc>
          <w:tcPr>
            <w:tcW w:w="564" w:type="dxa"/>
          </w:tcPr>
          <w:p w:rsidR="009A2973" w:rsidRPr="009A2973" w:rsidRDefault="009A2973" w:rsidP="009A2973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A2973" w:rsidRPr="009605C9" w:rsidRDefault="009A2973" w:rsidP="009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9">
              <w:rPr>
                <w:rFonts w:ascii="Times New Roman" w:hAnsi="Times New Roman" w:cs="Times New Roman"/>
                <w:sz w:val="24"/>
                <w:szCs w:val="24"/>
              </w:rPr>
              <w:t>Материалы международных съездов, конференций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05C9">
              <w:rPr>
                <w:rFonts w:ascii="Times New Roman" w:hAnsi="Times New Roman" w:cs="Times New Roman"/>
                <w:sz w:val="24"/>
                <w:szCs w:val="24"/>
              </w:rPr>
              <w:t xml:space="preserve"> конгрессов, Национальных и окружных съездов и конференций, региональных школ и институтов бахаи.</w:t>
            </w:r>
          </w:p>
        </w:tc>
        <w:tc>
          <w:tcPr>
            <w:tcW w:w="2127" w:type="dxa"/>
          </w:tcPr>
          <w:p w:rsidR="009A2973" w:rsidRPr="009605C9" w:rsidRDefault="009A2973" w:rsidP="009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9">
              <w:rPr>
                <w:rFonts w:ascii="Times New Roman" w:hAnsi="Times New Roman" w:cs="Times New Roman"/>
                <w:sz w:val="24"/>
                <w:szCs w:val="24"/>
              </w:rPr>
              <w:t>До минования надобности</w:t>
            </w:r>
          </w:p>
        </w:tc>
      </w:tr>
      <w:tr w:rsidR="009A2973" w:rsidRPr="009605C9" w:rsidTr="00B52565">
        <w:tc>
          <w:tcPr>
            <w:tcW w:w="564" w:type="dxa"/>
          </w:tcPr>
          <w:p w:rsidR="009A2973" w:rsidRPr="009A2973" w:rsidRDefault="009A2973" w:rsidP="009A2973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A2973" w:rsidRPr="009605C9" w:rsidRDefault="009A2973" w:rsidP="009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9">
              <w:rPr>
                <w:rFonts w:ascii="Times New Roman" w:hAnsi="Times New Roman" w:cs="Times New Roman"/>
                <w:sz w:val="24"/>
                <w:szCs w:val="24"/>
              </w:rPr>
              <w:t>Приветственные и поздравительные письма, телеграммы, открытки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0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9A2973" w:rsidRPr="009605C9" w:rsidRDefault="009A2973" w:rsidP="009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A2973" w:rsidRPr="009605C9" w:rsidTr="00B52565">
        <w:tc>
          <w:tcPr>
            <w:tcW w:w="564" w:type="dxa"/>
          </w:tcPr>
          <w:p w:rsidR="009A2973" w:rsidRPr="009A2973" w:rsidRDefault="009A2973" w:rsidP="009A2973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A2973" w:rsidRPr="009605C9" w:rsidRDefault="009A2973" w:rsidP="009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9">
              <w:rPr>
                <w:rFonts w:ascii="Times New Roman" w:hAnsi="Times New Roman" w:cs="Times New Roman"/>
                <w:sz w:val="24"/>
                <w:szCs w:val="24"/>
              </w:rPr>
              <w:t>Документы об организации и проведении местных конференций, семинаров, круглых столов, проектов, школ, встреч (протоколы, программы, планы, доклады, стенограммы, списки участников и др.).</w:t>
            </w:r>
          </w:p>
        </w:tc>
        <w:tc>
          <w:tcPr>
            <w:tcW w:w="2127" w:type="dxa"/>
          </w:tcPr>
          <w:p w:rsidR="009A2973" w:rsidRPr="00BA0465" w:rsidRDefault="009A2973" w:rsidP="009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="00BA04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A0465" w:rsidRPr="009605C9">
              <w:rPr>
                <w:rFonts w:ascii="Times New Roman" w:hAnsi="Times New Roman" w:cs="Times New Roman"/>
                <w:sz w:val="24"/>
                <w:szCs w:val="24"/>
              </w:rPr>
              <w:t>ЭПК</w:t>
            </w:r>
          </w:p>
        </w:tc>
      </w:tr>
      <w:tr w:rsidR="009A2973" w:rsidRPr="009605C9" w:rsidTr="00B52565">
        <w:tc>
          <w:tcPr>
            <w:tcW w:w="564" w:type="dxa"/>
          </w:tcPr>
          <w:p w:rsidR="009A2973" w:rsidRPr="009A2973" w:rsidRDefault="009A2973" w:rsidP="009A2973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A2973" w:rsidRPr="009605C9" w:rsidRDefault="009A2973" w:rsidP="009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9">
              <w:rPr>
                <w:rFonts w:ascii="Times New Roman" w:hAnsi="Times New Roman" w:cs="Times New Roman"/>
                <w:sz w:val="24"/>
                <w:szCs w:val="24"/>
              </w:rPr>
              <w:t>Документы по истории общины (исторические и тематические обзоры, тематические альбомы фотографий 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0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9A2973" w:rsidRPr="009605C9" w:rsidRDefault="009A2973" w:rsidP="009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="00BA04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A0465" w:rsidRPr="009605C9">
              <w:rPr>
                <w:rFonts w:ascii="Times New Roman" w:hAnsi="Times New Roman" w:cs="Times New Roman"/>
                <w:sz w:val="24"/>
                <w:szCs w:val="24"/>
              </w:rPr>
              <w:t>ЭПК</w:t>
            </w:r>
          </w:p>
        </w:tc>
      </w:tr>
      <w:tr w:rsidR="009A2973" w:rsidRPr="009605C9" w:rsidTr="00B52565">
        <w:tc>
          <w:tcPr>
            <w:tcW w:w="564" w:type="dxa"/>
          </w:tcPr>
          <w:p w:rsidR="009A2973" w:rsidRPr="009A2973" w:rsidRDefault="009A2973" w:rsidP="009A2973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A2973" w:rsidRPr="009605C9" w:rsidRDefault="009A2973" w:rsidP="009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9">
              <w:rPr>
                <w:rFonts w:ascii="Times New Roman" w:hAnsi="Times New Roman" w:cs="Times New Roman"/>
                <w:sz w:val="24"/>
                <w:szCs w:val="24"/>
              </w:rPr>
              <w:t>Документы об организации и проведении Святых и праздничных дней (программы, протоколы, сведения, переписка 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9A2973" w:rsidRPr="009605C9" w:rsidRDefault="009A2973" w:rsidP="009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A2973" w:rsidRPr="009605C9" w:rsidTr="00B52565">
        <w:tc>
          <w:tcPr>
            <w:tcW w:w="564" w:type="dxa"/>
          </w:tcPr>
          <w:p w:rsidR="009A2973" w:rsidRPr="009A2973" w:rsidRDefault="009A2973" w:rsidP="009A2973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A2973" w:rsidRPr="009605C9" w:rsidRDefault="009A2973" w:rsidP="0065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о деятельности нарушителей Завета </w:t>
            </w:r>
            <w:r w:rsidR="006513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605C9">
              <w:rPr>
                <w:rFonts w:ascii="Times New Roman" w:hAnsi="Times New Roman" w:cs="Times New Roman"/>
                <w:sz w:val="24"/>
                <w:szCs w:val="24"/>
              </w:rPr>
              <w:t xml:space="preserve"> местности</w:t>
            </w:r>
            <w:r w:rsidR="00651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9A2973" w:rsidRPr="009605C9" w:rsidRDefault="009A2973" w:rsidP="009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A2973" w:rsidRPr="009605C9" w:rsidTr="00B52565">
        <w:tc>
          <w:tcPr>
            <w:tcW w:w="564" w:type="dxa"/>
          </w:tcPr>
          <w:p w:rsidR="009A2973" w:rsidRPr="009A2973" w:rsidRDefault="009A2973" w:rsidP="009A2973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A2973" w:rsidRPr="009605C9" w:rsidRDefault="009A2973" w:rsidP="009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9">
              <w:rPr>
                <w:rFonts w:ascii="Times New Roman" w:hAnsi="Times New Roman" w:cs="Times New Roman"/>
                <w:sz w:val="24"/>
                <w:szCs w:val="24"/>
              </w:rPr>
              <w:t>Документы о составе и содержании документов местного архива (обзоры, справки, тематические перечни 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9A2973" w:rsidRPr="009605C9" w:rsidRDefault="009A2973" w:rsidP="009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A2973" w:rsidRPr="009605C9" w:rsidTr="00B52565">
        <w:tc>
          <w:tcPr>
            <w:tcW w:w="564" w:type="dxa"/>
          </w:tcPr>
          <w:p w:rsidR="009A2973" w:rsidRPr="009A2973" w:rsidRDefault="009A2973" w:rsidP="009A2973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A2973" w:rsidRPr="009605C9" w:rsidRDefault="009A2973" w:rsidP="009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9">
              <w:rPr>
                <w:rFonts w:ascii="Times New Roman" w:hAnsi="Times New Roman" w:cs="Times New Roman"/>
                <w:sz w:val="24"/>
                <w:szCs w:val="24"/>
              </w:rPr>
              <w:t>Памятны</w:t>
            </w:r>
            <w:r w:rsidR="00827294">
              <w:rPr>
                <w:rFonts w:ascii="Times New Roman" w:hAnsi="Times New Roman" w:cs="Times New Roman"/>
                <w:sz w:val="24"/>
                <w:szCs w:val="24"/>
              </w:rPr>
              <w:t>е вещи и произведения искусства.</w:t>
            </w:r>
          </w:p>
        </w:tc>
        <w:tc>
          <w:tcPr>
            <w:tcW w:w="2127" w:type="dxa"/>
          </w:tcPr>
          <w:p w:rsidR="009A2973" w:rsidRPr="009605C9" w:rsidRDefault="009A2973" w:rsidP="009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9">
              <w:rPr>
                <w:rFonts w:ascii="Times New Roman" w:hAnsi="Times New Roman" w:cs="Times New Roman"/>
                <w:sz w:val="24"/>
                <w:szCs w:val="24"/>
              </w:rPr>
              <w:t>Постоянно, ЭПК</w:t>
            </w:r>
          </w:p>
        </w:tc>
      </w:tr>
    </w:tbl>
    <w:p w:rsidR="00AE39B1" w:rsidRPr="00910C20" w:rsidRDefault="00AE39B1" w:rsidP="00A62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6"/>
          <w:szCs w:val="26"/>
        </w:rPr>
      </w:pPr>
    </w:p>
    <w:p w:rsidR="00AA19B9" w:rsidRPr="004F6DE1" w:rsidRDefault="00AA19B9" w:rsidP="00AA19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6DE1">
        <w:rPr>
          <w:rFonts w:ascii="Times New Roman" w:hAnsi="Times New Roman" w:cs="Times New Roman"/>
          <w:b/>
          <w:sz w:val="24"/>
          <w:szCs w:val="24"/>
        </w:rPr>
        <w:t>Примечания:</w:t>
      </w:r>
    </w:p>
    <w:p w:rsidR="00701917" w:rsidRPr="004F6DE1" w:rsidRDefault="00701917" w:rsidP="0082729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DE1">
        <w:rPr>
          <w:rFonts w:ascii="Times New Roman" w:hAnsi="Times New Roman" w:cs="Times New Roman"/>
          <w:sz w:val="24"/>
          <w:szCs w:val="24"/>
        </w:rPr>
        <w:t>Нормы Перечня обязательны к исполнению всеми Местными Духовными Собраниями и административными комитетами независимо от видов носителей документов.</w:t>
      </w:r>
    </w:p>
    <w:p w:rsidR="00AA19B9" w:rsidRPr="004F6DE1" w:rsidRDefault="00AA19B9" w:rsidP="0082729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DE1">
        <w:rPr>
          <w:rFonts w:ascii="Times New Roman" w:hAnsi="Times New Roman" w:cs="Times New Roman"/>
          <w:sz w:val="24"/>
          <w:szCs w:val="24"/>
        </w:rPr>
        <w:t xml:space="preserve">Настоящий Перечень </w:t>
      </w:r>
      <w:r w:rsidR="0065135A">
        <w:rPr>
          <w:rFonts w:ascii="Times New Roman" w:hAnsi="Times New Roman" w:cs="Times New Roman"/>
          <w:sz w:val="24"/>
          <w:szCs w:val="24"/>
        </w:rPr>
        <w:t>изменяет некоторые</w:t>
      </w:r>
      <w:r w:rsidR="00895421">
        <w:rPr>
          <w:rFonts w:ascii="Times New Roman" w:hAnsi="Times New Roman" w:cs="Times New Roman"/>
          <w:sz w:val="24"/>
          <w:szCs w:val="24"/>
        </w:rPr>
        <w:t xml:space="preserve"> сроки </w:t>
      </w:r>
      <w:r w:rsidR="00C43653" w:rsidRPr="004F6DE1">
        <w:rPr>
          <w:rFonts w:ascii="Times New Roman" w:hAnsi="Times New Roman" w:cs="Times New Roman"/>
          <w:sz w:val="24"/>
          <w:szCs w:val="24"/>
        </w:rPr>
        <w:t>хранения</w:t>
      </w:r>
      <w:r w:rsidR="00895421">
        <w:rPr>
          <w:rFonts w:ascii="Times New Roman" w:hAnsi="Times New Roman" w:cs="Times New Roman"/>
          <w:sz w:val="24"/>
          <w:szCs w:val="24"/>
        </w:rPr>
        <w:t xml:space="preserve"> для </w:t>
      </w:r>
      <w:r w:rsidR="0065135A">
        <w:rPr>
          <w:rFonts w:ascii="Times New Roman" w:hAnsi="Times New Roman" w:cs="Times New Roman"/>
          <w:sz w:val="24"/>
          <w:szCs w:val="24"/>
        </w:rPr>
        <w:t>ряда</w:t>
      </w:r>
      <w:r w:rsidR="00895421">
        <w:rPr>
          <w:rFonts w:ascii="Times New Roman" w:hAnsi="Times New Roman" w:cs="Times New Roman"/>
          <w:sz w:val="24"/>
          <w:szCs w:val="24"/>
        </w:rPr>
        <w:t xml:space="preserve"> документов, перечисленных в</w:t>
      </w:r>
      <w:r w:rsidR="007A17D4" w:rsidRPr="00910C20">
        <w:rPr>
          <w:rFonts w:ascii="Times New Roman" w:hAnsi="Times New Roman" w:cs="Times New Roman"/>
          <w:sz w:val="24"/>
          <w:szCs w:val="24"/>
        </w:rPr>
        <w:t xml:space="preserve"> </w:t>
      </w:r>
      <w:r w:rsidRPr="00910C20">
        <w:rPr>
          <w:rFonts w:ascii="Times New Roman" w:hAnsi="Times New Roman" w:cs="Times New Roman"/>
          <w:sz w:val="24"/>
          <w:szCs w:val="24"/>
        </w:rPr>
        <w:t>рекомендуем</w:t>
      </w:r>
      <w:r w:rsidR="007A17D4" w:rsidRPr="00910C20">
        <w:rPr>
          <w:rFonts w:ascii="Times New Roman" w:hAnsi="Times New Roman" w:cs="Times New Roman"/>
          <w:sz w:val="24"/>
          <w:szCs w:val="24"/>
        </w:rPr>
        <w:t>ом</w:t>
      </w:r>
      <w:r w:rsidRPr="00910C20">
        <w:rPr>
          <w:rFonts w:ascii="Times New Roman" w:hAnsi="Times New Roman" w:cs="Times New Roman"/>
          <w:sz w:val="24"/>
          <w:szCs w:val="24"/>
        </w:rPr>
        <w:t xml:space="preserve"> Переч</w:t>
      </w:r>
      <w:r w:rsidR="007A17D4" w:rsidRPr="00910C20">
        <w:rPr>
          <w:rFonts w:ascii="Times New Roman" w:hAnsi="Times New Roman" w:cs="Times New Roman"/>
          <w:sz w:val="24"/>
          <w:szCs w:val="24"/>
        </w:rPr>
        <w:t>не</w:t>
      </w:r>
      <w:r w:rsidRPr="00910C20">
        <w:rPr>
          <w:rFonts w:ascii="Times New Roman" w:hAnsi="Times New Roman" w:cs="Times New Roman"/>
          <w:sz w:val="24"/>
          <w:szCs w:val="24"/>
        </w:rPr>
        <w:t xml:space="preserve"> номенклатуры дел Местных Духовных Собраний общины бахаи от 31 марта 1993</w:t>
      </w:r>
      <w:r w:rsidR="00701917">
        <w:rPr>
          <w:rFonts w:ascii="Times New Roman" w:hAnsi="Times New Roman" w:cs="Times New Roman"/>
          <w:sz w:val="24"/>
          <w:szCs w:val="24"/>
        </w:rPr>
        <w:t>.</w:t>
      </w:r>
      <w:r w:rsidR="007A17D4" w:rsidRPr="004F6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9B9" w:rsidRPr="004F6DE1" w:rsidRDefault="00C43653" w:rsidP="0082729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DE1">
        <w:rPr>
          <w:rFonts w:ascii="Times New Roman" w:hAnsi="Times New Roman" w:cs="Times New Roman"/>
          <w:sz w:val="24"/>
          <w:szCs w:val="24"/>
        </w:rPr>
        <w:t>Если п</w:t>
      </w:r>
      <w:r w:rsidR="00AA19B9" w:rsidRPr="004F6DE1">
        <w:rPr>
          <w:rFonts w:ascii="Times New Roman" w:hAnsi="Times New Roman" w:cs="Times New Roman"/>
          <w:sz w:val="24"/>
          <w:szCs w:val="24"/>
        </w:rPr>
        <w:t>равила бухучета или делопроизводства предусматрива</w:t>
      </w:r>
      <w:r w:rsidRPr="004F6DE1">
        <w:rPr>
          <w:rFonts w:ascii="Times New Roman" w:hAnsi="Times New Roman" w:cs="Times New Roman"/>
          <w:sz w:val="24"/>
          <w:szCs w:val="24"/>
        </w:rPr>
        <w:t>ют более длительные</w:t>
      </w:r>
      <w:r w:rsidR="00AA19B9" w:rsidRPr="004F6DE1">
        <w:rPr>
          <w:rFonts w:ascii="Times New Roman" w:hAnsi="Times New Roman" w:cs="Times New Roman"/>
          <w:sz w:val="24"/>
          <w:szCs w:val="24"/>
        </w:rPr>
        <w:t xml:space="preserve"> сроки хранения</w:t>
      </w:r>
      <w:r w:rsidRPr="004F6DE1">
        <w:rPr>
          <w:rFonts w:ascii="Times New Roman" w:hAnsi="Times New Roman" w:cs="Times New Roman"/>
          <w:sz w:val="24"/>
          <w:szCs w:val="24"/>
        </w:rPr>
        <w:t xml:space="preserve"> для определенных документов, то рекомендуется им следовать</w:t>
      </w:r>
      <w:r w:rsidR="00AA19B9" w:rsidRPr="004F6DE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A6133" w:rsidRPr="004F6DE1" w:rsidRDefault="00827294" w:rsidP="0082729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</w:t>
      </w:r>
      <w:r w:rsidR="00A11AA5" w:rsidRPr="004F6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11AA5" w:rsidRPr="004F6DE1">
        <w:rPr>
          <w:rFonts w:ascii="Times New Roman" w:hAnsi="Times New Roman" w:cs="Times New Roman"/>
          <w:sz w:val="24"/>
          <w:szCs w:val="24"/>
        </w:rPr>
        <w:t xml:space="preserve">еречня не </w:t>
      </w:r>
      <w:r>
        <w:rPr>
          <w:rFonts w:ascii="Times New Roman" w:hAnsi="Times New Roman" w:cs="Times New Roman"/>
          <w:sz w:val="24"/>
          <w:szCs w:val="24"/>
        </w:rPr>
        <w:t>применяются к документам</w:t>
      </w:r>
      <w:r w:rsidR="00A11AA5" w:rsidRPr="004F6DE1">
        <w:rPr>
          <w:rFonts w:ascii="Times New Roman" w:hAnsi="Times New Roman" w:cs="Times New Roman"/>
          <w:sz w:val="24"/>
          <w:szCs w:val="24"/>
        </w:rPr>
        <w:t xml:space="preserve"> образованны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11AA5" w:rsidRPr="004F6DE1">
        <w:rPr>
          <w:rFonts w:ascii="Times New Roman" w:hAnsi="Times New Roman" w:cs="Times New Roman"/>
          <w:sz w:val="24"/>
          <w:szCs w:val="24"/>
        </w:rPr>
        <w:t xml:space="preserve"> </w:t>
      </w:r>
      <w:r w:rsidR="00C43653" w:rsidRPr="004F6DE1">
        <w:rPr>
          <w:rFonts w:ascii="Times New Roman" w:hAnsi="Times New Roman" w:cs="Times New Roman"/>
          <w:sz w:val="24"/>
          <w:szCs w:val="24"/>
        </w:rPr>
        <w:t>до 2005 года</w:t>
      </w:r>
      <w:r w:rsidR="00701917">
        <w:rPr>
          <w:rFonts w:ascii="Times New Roman" w:hAnsi="Times New Roman" w:cs="Times New Roman"/>
          <w:sz w:val="24"/>
          <w:szCs w:val="24"/>
        </w:rPr>
        <w:t>.</w:t>
      </w:r>
      <w:r w:rsidR="00A11AA5" w:rsidRPr="004F6DE1">
        <w:rPr>
          <w:rFonts w:ascii="Times New Roman" w:hAnsi="Times New Roman" w:cs="Times New Roman"/>
          <w:sz w:val="24"/>
          <w:szCs w:val="24"/>
        </w:rPr>
        <w:t xml:space="preserve"> Решения о сохранении или уничтожении </w:t>
      </w:r>
      <w:r w:rsidR="004A6133" w:rsidRPr="004F6DE1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A11AA5" w:rsidRPr="004F6DE1">
        <w:rPr>
          <w:rFonts w:ascii="Times New Roman" w:hAnsi="Times New Roman" w:cs="Times New Roman"/>
          <w:sz w:val="24"/>
          <w:szCs w:val="24"/>
        </w:rPr>
        <w:t>образованны</w:t>
      </w:r>
      <w:r w:rsidR="004A6133" w:rsidRPr="004F6DE1">
        <w:rPr>
          <w:rFonts w:ascii="Times New Roman" w:hAnsi="Times New Roman" w:cs="Times New Roman"/>
          <w:sz w:val="24"/>
          <w:szCs w:val="24"/>
        </w:rPr>
        <w:t>х</w:t>
      </w:r>
      <w:r w:rsidR="00A11AA5" w:rsidRPr="004F6DE1">
        <w:rPr>
          <w:rFonts w:ascii="Times New Roman" w:hAnsi="Times New Roman" w:cs="Times New Roman"/>
          <w:sz w:val="24"/>
          <w:szCs w:val="24"/>
        </w:rPr>
        <w:t xml:space="preserve"> </w:t>
      </w:r>
      <w:r w:rsidR="00C43653" w:rsidRPr="004F6DE1">
        <w:rPr>
          <w:rFonts w:ascii="Times New Roman" w:hAnsi="Times New Roman" w:cs="Times New Roman"/>
          <w:sz w:val="24"/>
          <w:szCs w:val="24"/>
        </w:rPr>
        <w:t>до 2005 года</w:t>
      </w:r>
      <w:r w:rsidR="00A11AA5" w:rsidRPr="004F6DE1">
        <w:rPr>
          <w:rFonts w:ascii="Times New Roman" w:hAnsi="Times New Roman" w:cs="Times New Roman"/>
          <w:sz w:val="24"/>
          <w:szCs w:val="24"/>
        </w:rPr>
        <w:t xml:space="preserve"> должны приниматься </w:t>
      </w:r>
      <w:r w:rsidR="00A11AA5" w:rsidRPr="004F6DE1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экспертизы их ценности. </w:t>
      </w:r>
      <w:r w:rsidR="004A6133" w:rsidRPr="004F6DE1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054C9B">
        <w:rPr>
          <w:rFonts w:ascii="Times New Roman" w:hAnsi="Times New Roman" w:cs="Times New Roman"/>
          <w:sz w:val="24"/>
          <w:szCs w:val="24"/>
        </w:rPr>
        <w:t>м</w:t>
      </w:r>
      <w:r w:rsidR="00054C9B" w:rsidRPr="009605C9">
        <w:rPr>
          <w:rFonts w:ascii="Times New Roman" w:hAnsi="Times New Roman" w:cs="Times New Roman"/>
          <w:sz w:val="24"/>
          <w:szCs w:val="24"/>
        </w:rPr>
        <w:t>атериалы международных съездов, конференций</w:t>
      </w:r>
      <w:r w:rsidR="00054C9B">
        <w:rPr>
          <w:rFonts w:ascii="Times New Roman" w:hAnsi="Times New Roman" w:cs="Times New Roman"/>
          <w:sz w:val="24"/>
          <w:szCs w:val="24"/>
        </w:rPr>
        <w:t>,</w:t>
      </w:r>
      <w:r w:rsidR="00054C9B" w:rsidRPr="009605C9">
        <w:rPr>
          <w:rFonts w:ascii="Times New Roman" w:hAnsi="Times New Roman" w:cs="Times New Roman"/>
          <w:sz w:val="24"/>
          <w:szCs w:val="24"/>
        </w:rPr>
        <w:t xml:space="preserve"> конгрессов, Национальных и окружных съездов и конференций, региональных школ и институтов</w:t>
      </w:r>
      <w:r w:rsidR="004A6133" w:rsidRPr="004F6DE1">
        <w:rPr>
          <w:rFonts w:ascii="Times New Roman" w:hAnsi="Times New Roman" w:cs="Times New Roman"/>
          <w:sz w:val="24"/>
          <w:szCs w:val="24"/>
        </w:rPr>
        <w:t xml:space="preserve"> 10-20</w:t>
      </w:r>
      <w:r w:rsidR="00C43653" w:rsidRPr="004F6DE1">
        <w:rPr>
          <w:rFonts w:ascii="Times New Roman" w:hAnsi="Times New Roman" w:cs="Times New Roman"/>
          <w:sz w:val="24"/>
          <w:szCs w:val="24"/>
        </w:rPr>
        <w:t>-летней</w:t>
      </w:r>
      <w:r w:rsidR="004A6133" w:rsidRPr="004F6DE1">
        <w:rPr>
          <w:rFonts w:ascii="Times New Roman" w:hAnsi="Times New Roman" w:cs="Times New Roman"/>
          <w:sz w:val="24"/>
          <w:szCs w:val="24"/>
        </w:rPr>
        <w:t xml:space="preserve"> давности могут представлять ценность уже в силу своей давности и редкости. </w:t>
      </w:r>
    </w:p>
    <w:p w:rsidR="00E537E8" w:rsidRPr="004F6DE1" w:rsidRDefault="00E537E8" w:rsidP="00701917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4F6DE1">
        <w:rPr>
          <w:rFonts w:ascii="Times New Roman" w:hAnsi="Times New Roman" w:cs="Times New Roman"/>
          <w:sz w:val="24"/>
          <w:szCs w:val="24"/>
        </w:rPr>
        <w:t>«Местность» –</w:t>
      </w:r>
      <w:r w:rsidR="009C0EB1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  <w:r w:rsidRPr="004F6DE1">
        <w:rPr>
          <w:rFonts w:ascii="Times New Roman" w:hAnsi="Times New Roman" w:cs="Times New Roman"/>
          <w:sz w:val="24"/>
          <w:szCs w:val="24"/>
        </w:rPr>
        <w:t>территория на которую распространяется юрисдикция МДС.</w:t>
      </w:r>
    </w:p>
    <w:p w:rsidR="00FC1826" w:rsidRPr="004F6DE1" w:rsidRDefault="00DC4F0F" w:rsidP="0082729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DE1">
        <w:rPr>
          <w:rFonts w:ascii="Times New Roman" w:hAnsi="Times New Roman" w:cs="Times New Roman"/>
          <w:sz w:val="24"/>
          <w:szCs w:val="24"/>
        </w:rPr>
        <w:t xml:space="preserve">Отметка «ЭПК» (экспертно-проверочная комиссия), указанная в Перечне в отношении сроков хранения конкретных видов документов, означает, что срок хранения таких документов после проведения экспертизы их ценности может </w:t>
      </w:r>
      <w:r w:rsidR="004F6DE1" w:rsidRPr="004F6DE1">
        <w:rPr>
          <w:rFonts w:ascii="Times New Roman" w:hAnsi="Times New Roman" w:cs="Times New Roman"/>
          <w:sz w:val="24"/>
          <w:szCs w:val="24"/>
        </w:rPr>
        <w:t xml:space="preserve">изменяться. Некоторые документы могут </w:t>
      </w:r>
      <w:r w:rsidRPr="004F6DE1">
        <w:rPr>
          <w:rFonts w:ascii="Times New Roman" w:hAnsi="Times New Roman" w:cs="Times New Roman"/>
          <w:sz w:val="24"/>
          <w:szCs w:val="24"/>
        </w:rPr>
        <w:t>иметь историческую, научную, социальную, экономическую, политическую</w:t>
      </w:r>
      <w:r w:rsidR="004F6DE1" w:rsidRPr="004F6DE1">
        <w:rPr>
          <w:rFonts w:ascii="Times New Roman" w:hAnsi="Times New Roman" w:cs="Times New Roman"/>
          <w:sz w:val="24"/>
          <w:szCs w:val="24"/>
        </w:rPr>
        <w:t>,</w:t>
      </w:r>
      <w:r w:rsidRPr="004F6DE1">
        <w:rPr>
          <w:rFonts w:ascii="Times New Roman" w:hAnsi="Times New Roman" w:cs="Times New Roman"/>
          <w:sz w:val="24"/>
          <w:szCs w:val="24"/>
        </w:rPr>
        <w:t xml:space="preserve"> культурную ценность и</w:t>
      </w:r>
      <w:r w:rsidR="004F6DE1" w:rsidRPr="004F6DE1">
        <w:rPr>
          <w:rFonts w:ascii="Times New Roman" w:hAnsi="Times New Roman" w:cs="Times New Roman"/>
          <w:sz w:val="24"/>
          <w:szCs w:val="24"/>
        </w:rPr>
        <w:t xml:space="preserve">ли же не иметь никакой ценности, соответственно должен </w:t>
      </w:r>
      <w:r w:rsidR="00701917" w:rsidRPr="004F6DE1">
        <w:rPr>
          <w:rFonts w:ascii="Times New Roman" w:hAnsi="Times New Roman" w:cs="Times New Roman"/>
          <w:sz w:val="24"/>
          <w:szCs w:val="24"/>
        </w:rPr>
        <w:t>устанавл</w:t>
      </w:r>
      <w:r w:rsidR="00701917">
        <w:rPr>
          <w:rFonts w:ascii="Times New Roman" w:hAnsi="Times New Roman" w:cs="Times New Roman"/>
          <w:sz w:val="24"/>
          <w:szCs w:val="24"/>
        </w:rPr>
        <w:t>иваться</w:t>
      </w:r>
      <w:r w:rsidR="004F6DE1" w:rsidRPr="004F6DE1">
        <w:rPr>
          <w:rFonts w:ascii="Times New Roman" w:hAnsi="Times New Roman" w:cs="Times New Roman"/>
          <w:sz w:val="24"/>
          <w:szCs w:val="24"/>
        </w:rPr>
        <w:t xml:space="preserve"> определенный срок хранения в каждом </w:t>
      </w:r>
      <w:r w:rsidR="00701917">
        <w:rPr>
          <w:rFonts w:ascii="Times New Roman" w:hAnsi="Times New Roman" w:cs="Times New Roman"/>
          <w:sz w:val="24"/>
          <w:szCs w:val="24"/>
        </w:rPr>
        <w:t>отдельном</w:t>
      </w:r>
      <w:r w:rsidR="004F6DE1" w:rsidRPr="004F6DE1">
        <w:rPr>
          <w:rFonts w:ascii="Times New Roman" w:hAnsi="Times New Roman" w:cs="Times New Roman"/>
          <w:sz w:val="24"/>
          <w:szCs w:val="24"/>
        </w:rPr>
        <w:t xml:space="preserve"> случае. </w:t>
      </w:r>
    </w:p>
    <w:p w:rsidR="004E6234" w:rsidRPr="004F6DE1" w:rsidRDefault="004E6234" w:rsidP="00701917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4F6DE1">
        <w:rPr>
          <w:rFonts w:ascii="Times New Roman" w:hAnsi="Times New Roman" w:cs="Times New Roman"/>
          <w:sz w:val="24"/>
          <w:szCs w:val="24"/>
        </w:rPr>
        <w:t>Отметка «До минования надобности» означает, что срок хранения документов</w:t>
      </w:r>
      <w:r w:rsidR="004A6133" w:rsidRPr="004F6DE1">
        <w:rPr>
          <w:rFonts w:ascii="Times New Roman" w:hAnsi="Times New Roman" w:cs="Times New Roman"/>
          <w:sz w:val="24"/>
          <w:szCs w:val="24"/>
        </w:rPr>
        <w:t xml:space="preserve"> самостоятельно определяется МДС.</w:t>
      </w:r>
    </w:p>
    <w:p w:rsidR="002B18FC" w:rsidRPr="004F6DE1" w:rsidRDefault="002B18FC" w:rsidP="004F6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84A" w:rsidRPr="00910C20" w:rsidRDefault="0014784A">
      <w:pPr>
        <w:rPr>
          <w:rFonts w:ascii="Times New Roman" w:hAnsi="Times New Roman" w:cs="Times New Roman"/>
          <w:spacing w:val="-3"/>
          <w:u w:val="single"/>
        </w:rPr>
      </w:pPr>
    </w:p>
    <w:p w:rsidR="002E7245" w:rsidRPr="00910C20" w:rsidRDefault="002E7245">
      <w:pPr>
        <w:rPr>
          <w:rFonts w:ascii="Times New Roman" w:hAnsi="Times New Roman" w:cs="Times New Roman"/>
        </w:rPr>
      </w:pPr>
    </w:p>
    <w:p w:rsidR="00E81CA8" w:rsidRPr="00910C20" w:rsidRDefault="00E81CA8">
      <w:pPr>
        <w:rPr>
          <w:rFonts w:ascii="Times New Roman" w:hAnsi="Times New Roman" w:cs="Times New Roman"/>
        </w:rPr>
      </w:pPr>
    </w:p>
    <w:sectPr w:rsidR="00E81CA8" w:rsidRPr="00910C20" w:rsidSect="009A2973">
      <w:headerReference w:type="default" r:id="rId8"/>
      <w:footerReference w:type="default" r:id="rId9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47F" w:rsidRDefault="00CC347F" w:rsidP="002B18FC">
      <w:pPr>
        <w:spacing w:after="0" w:line="240" w:lineRule="auto"/>
      </w:pPr>
      <w:r>
        <w:separator/>
      </w:r>
    </w:p>
  </w:endnote>
  <w:endnote w:type="continuationSeparator" w:id="0">
    <w:p w:rsidR="00CC347F" w:rsidRDefault="00CC347F" w:rsidP="002B1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27545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360F" w:rsidRDefault="001436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0E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360F" w:rsidRDefault="001436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47F" w:rsidRDefault="00CC347F" w:rsidP="002B18FC">
      <w:pPr>
        <w:spacing w:after="0" w:line="240" w:lineRule="auto"/>
      </w:pPr>
      <w:r>
        <w:separator/>
      </w:r>
    </w:p>
  </w:footnote>
  <w:footnote w:type="continuationSeparator" w:id="0">
    <w:p w:rsidR="00CC347F" w:rsidRDefault="00CC347F" w:rsidP="002B1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8E5" w:rsidRDefault="005D38E5">
    <w:pPr>
      <w:pStyle w:val="Header"/>
      <w:jc w:val="right"/>
    </w:pPr>
  </w:p>
  <w:p w:rsidR="005D38E5" w:rsidRDefault="005D38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661C3"/>
    <w:multiLevelType w:val="hybridMultilevel"/>
    <w:tmpl w:val="90F8DC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8450F1"/>
    <w:multiLevelType w:val="hybridMultilevel"/>
    <w:tmpl w:val="FA24D3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5C21B5"/>
    <w:multiLevelType w:val="hybridMultilevel"/>
    <w:tmpl w:val="00F896FE"/>
    <w:lvl w:ilvl="0" w:tplc="892CDDFE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946061"/>
    <w:multiLevelType w:val="hybridMultilevel"/>
    <w:tmpl w:val="709CB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717EB"/>
    <w:multiLevelType w:val="hybridMultilevel"/>
    <w:tmpl w:val="00F896FE"/>
    <w:lvl w:ilvl="0" w:tplc="892CDDFE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EA6140"/>
    <w:multiLevelType w:val="hybridMultilevel"/>
    <w:tmpl w:val="E390A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16671"/>
    <w:multiLevelType w:val="hybridMultilevel"/>
    <w:tmpl w:val="A13E3CF4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D102FC"/>
    <w:multiLevelType w:val="hybridMultilevel"/>
    <w:tmpl w:val="0138F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9777F"/>
    <w:multiLevelType w:val="hybridMultilevel"/>
    <w:tmpl w:val="35603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44935"/>
    <w:multiLevelType w:val="hybridMultilevel"/>
    <w:tmpl w:val="9384A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7362E"/>
    <w:multiLevelType w:val="hybridMultilevel"/>
    <w:tmpl w:val="7A245C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F42193"/>
    <w:multiLevelType w:val="hybridMultilevel"/>
    <w:tmpl w:val="8E4ECE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5E2A23"/>
    <w:multiLevelType w:val="singleLevel"/>
    <w:tmpl w:val="8144A75C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3B916FF0"/>
    <w:multiLevelType w:val="hybridMultilevel"/>
    <w:tmpl w:val="E6F49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17887"/>
    <w:multiLevelType w:val="hybridMultilevel"/>
    <w:tmpl w:val="63B483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7A18F3"/>
    <w:multiLevelType w:val="hybridMultilevel"/>
    <w:tmpl w:val="D8B2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3E4283"/>
    <w:multiLevelType w:val="hybridMultilevel"/>
    <w:tmpl w:val="D03043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142032"/>
    <w:multiLevelType w:val="hybridMultilevel"/>
    <w:tmpl w:val="A13E3CF4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B096BA1"/>
    <w:multiLevelType w:val="hybridMultilevel"/>
    <w:tmpl w:val="9BF0CA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7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9"/>
  </w:num>
  <w:num w:numId="9">
    <w:abstractNumId w:val="15"/>
  </w:num>
  <w:num w:numId="10">
    <w:abstractNumId w:val="5"/>
  </w:num>
  <w:num w:numId="11">
    <w:abstractNumId w:val="14"/>
  </w:num>
  <w:num w:numId="12">
    <w:abstractNumId w:val="13"/>
  </w:num>
  <w:num w:numId="13">
    <w:abstractNumId w:val="0"/>
  </w:num>
  <w:num w:numId="14">
    <w:abstractNumId w:val="11"/>
  </w:num>
  <w:num w:numId="15">
    <w:abstractNumId w:val="16"/>
  </w:num>
  <w:num w:numId="16">
    <w:abstractNumId w:val="10"/>
  </w:num>
  <w:num w:numId="17">
    <w:abstractNumId w:val="1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80"/>
    <w:rsid w:val="000134D7"/>
    <w:rsid w:val="0004770E"/>
    <w:rsid w:val="000536F1"/>
    <w:rsid w:val="00054C9B"/>
    <w:rsid w:val="0006294F"/>
    <w:rsid w:val="00074344"/>
    <w:rsid w:val="0009519A"/>
    <w:rsid w:val="000A57EF"/>
    <w:rsid w:val="000B7695"/>
    <w:rsid w:val="000C5733"/>
    <w:rsid w:val="000E31C6"/>
    <w:rsid w:val="000F454C"/>
    <w:rsid w:val="001404A3"/>
    <w:rsid w:val="00141E0A"/>
    <w:rsid w:val="0014360F"/>
    <w:rsid w:val="0014784A"/>
    <w:rsid w:val="001602FC"/>
    <w:rsid w:val="0018014D"/>
    <w:rsid w:val="001C3CD1"/>
    <w:rsid w:val="002B18FC"/>
    <w:rsid w:val="002B5E5D"/>
    <w:rsid w:val="002D0027"/>
    <w:rsid w:val="002D21A1"/>
    <w:rsid w:val="002E7245"/>
    <w:rsid w:val="00324D23"/>
    <w:rsid w:val="00324FEB"/>
    <w:rsid w:val="0032680A"/>
    <w:rsid w:val="00344F68"/>
    <w:rsid w:val="00366E80"/>
    <w:rsid w:val="00373B7A"/>
    <w:rsid w:val="003843F5"/>
    <w:rsid w:val="003B72CD"/>
    <w:rsid w:val="003F3002"/>
    <w:rsid w:val="00414B51"/>
    <w:rsid w:val="004A3010"/>
    <w:rsid w:val="004A4459"/>
    <w:rsid w:val="004A6133"/>
    <w:rsid w:val="004D56FE"/>
    <w:rsid w:val="004E6234"/>
    <w:rsid w:val="004F658E"/>
    <w:rsid w:val="004F6DE1"/>
    <w:rsid w:val="00543562"/>
    <w:rsid w:val="00576DF9"/>
    <w:rsid w:val="005D38E5"/>
    <w:rsid w:val="00611B29"/>
    <w:rsid w:val="00611CCB"/>
    <w:rsid w:val="006234DA"/>
    <w:rsid w:val="0063552A"/>
    <w:rsid w:val="0065135A"/>
    <w:rsid w:val="006D10D1"/>
    <w:rsid w:val="006D26BD"/>
    <w:rsid w:val="006E4AB8"/>
    <w:rsid w:val="00701528"/>
    <w:rsid w:val="00701917"/>
    <w:rsid w:val="0070708B"/>
    <w:rsid w:val="00711923"/>
    <w:rsid w:val="00727DDC"/>
    <w:rsid w:val="00731915"/>
    <w:rsid w:val="0073606F"/>
    <w:rsid w:val="00736169"/>
    <w:rsid w:val="007409A8"/>
    <w:rsid w:val="00763AF9"/>
    <w:rsid w:val="007A0F9E"/>
    <w:rsid w:val="007A17D4"/>
    <w:rsid w:val="007A456D"/>
    <w:rsid w:val="00827294"/>
    <w:rsid w:val="0083041E"/>
    <w:rsid w:val="00895421"/>
    <w:rsid w:val="008A22DD"/>
    <w:rsid w:val="00910C20"/>
    <w:rsid w:val="00914547"/>
    <w:rsid w:val="00933464"/>
    <w:rsid w:val="00937070"/>
    <w:rsid w:val="009519CE"/>
    <w:rsid w:val="009605C9"/>
    <w:rsid w:val="00967CA1"/>
    <w:rsid w:val="009A0E3F"/>
    <w:rsid w:val="009A2973"/>
    <w:rsid w:val="009A7091"/>
    <w:rsid w:val="009C0EB1"/>
    <w:rsid w:val="009C55D9"/>
    <w:rsid w:val="009D474C"/>
    <w:rsid w:val="00A11AA5"/>
    <w:rsid w:val="00A32AF0"/>
    <w:rsid w:val="00A56CB0"/>
    <w:rsid w:val="00A62B22"/>
    <w:rsid w:val="00A62C2B"/>
    <w:rsid w:val="00A87B9F"/>
    <w:rsid w:val="00AA19B9"/>
    <w:rsid w:val="00AE39B1"/>
    <w:rsid w:val="00AE4448"/>
    <w:rsid w:val="00B3688E"/>
    <w:rsid w:val="00B52565"/>
    <w:rsid w:val="00B725A7"/>
    <w:rsid w:val="00BA0465"/>
    <w:rsid w:val="00BA0593"/>
    <w:rsid w:val="00C43653"/>
    <w:rsid w:val="00C54D0D"/>
    <w:rsid w:val="00C921BE"/>
    <w:rsid w:val="00CB0D66"/>
    <w:rsid w:val="00CC347F"/>
    <w:rsid w:val="00CC7CC6"/>
    <w:rsid w:val="00CF186C"/>
    <w:rsid w:val="00CF276C"/>
    <w:rsid w:val="00D3494F"/>
    <w:rsid w:val="00D36DD7"/>
    <w:rsid w:val="00D45FD9"/>
    <w:rsid w:val="00DB034F"/>
    <w:rsid w:val="00DC4F0F"/>
    <w:rsid w:val="00E34F9E"/>
    <w:rsid w:val="00E537E8"/>
    <w:rsid w:val="00E7682E"/>
    <w:rsid w:val="00E81461"/>
    <w:rsid w:val="00E81CA8"/>
    <w:rsid w:val="00EF49C7"/>
    <w:rsid w:val="00FA34AB"/>
    <w:rsid w:val="00FC0E80"/>
    <w:rsid w:val="00FC1826"/>
    <w:rsid w:val="00FE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4C67F-1515-4E17-9B0B-02EBD886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E80"/>
  </w:style>
  <w:style w:type="paragraph" w:styleId="Heading2">
    <w:name w:val="heading 2"/>
    <w:basedOn w:val="Normal"/>
    <w:next w:val="Normal"/>
    <w:link w:val="Heading2Char"/>
    <w:autoRedefine/>
    <w:qFormat/>
    <w:rsid w:val="00727DDC"/>
    <w:pPr>
      <w:keepNext/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caps/>
      <w:kern w:val="0"/>
      <w:sz w:val="28"/>
      <w:szCs w:val="28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18F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409A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727DDC"/>
    <w:rPr>
      <w:rFonts w:ascii="Times New Roman" w:eastAsia="Times New Roman" w:hAnsi="Times New Roman" w:cs="Times New Roman"/>
      <w:b/>
      <w:bCs/>
      <w:caps/>
      <w:kern w:val="0"/>
      <w:sz w:val="28"/>
      <w:szCs w:val="2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18FC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2B18F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val="en-US"/>
      <w14:ligatures w14:val="none"/>
    </w:rPr>
  </w:style>
  <w:style w:type="character" w:customStyle="1" w:styleId="FootnoteTextChar">
    <w:name w:val="Footnote Text Char"/>
    <w:basedOn w:val="DefaultParagraphFont"/>
    <w:link w:val="FootnoteText"/>
    <w:semiHidden/>
    <w:rsid w:val="002B18FC"/>
    <w:rPr>
      <w:rFonts w:ascii="Times New Roman" w:eastAsia="Times New Roman" w:hAnsi="Times New Roman" w:cs="Times New Roman"/>
      <w:kern w:val="0"/>
      <w:sz w:val="24"/>
      <w:szCs w:val="20"/>
      <w:lang w:val="en-US"/>
      <w14:ligatures w14:val="none"/>
    </w:rPr>
  </w:style>
  <w:style w:type="character" w:styleId="FootnoteReference">
    <w:name w:val="footnote reference"/>
    <w:semiHidden/>
    <w:rsid w:val="002B18FC"/>
    <w:rPr>
      <w:vertAlign w:val="superscript"/>
    </w:rPr>
  </w:style>
  <w:style w:type="table" w:styleId="TableGrid">
    <w:name w:val="Table Grid"/>
    <w:basedOn w:val="TableNormal"/>
    <w:uiPriority w:val="39"/>
    <w:rsid w:val="00A62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9">
    <w:name w:val="style19"/>
    <w:basedOn w:val="Normal"/>
    <w:rsid w:val="0032680A"/>
    <w:pPr>
      <w:spacing w:after="0" w:line="240" w:lineRule="auto"/>
    </w:pPr>
    <w:rPr>
      <w:rFonts w:ascii="Calibri" w:eastAsia="Times New Roman" w:hAnsi="Calibri" w:cs="Calibri"/>
      <w:kern w:val="0"/>
      <w:lang w:eastAsia="ru-RU"/>
      <w14:ligatures w14:val="none"/>
    </w:rPr>
  </w:style>
  <w:style w:type="paragraph" w:customStyle="1" w:styleId="style20">
    <w:name w:val="style20"/>
    <w:basedOn w:val="Normal"/>
    <w:rsid w:val="0032680A"/>
    <w:pPr>
      <w:spacing w:after="0" w:line="240" w:lineRule="auto"/>
      <w:jc w:val="center"/>
    </w:pPr>
    <w:rPr>
      <w:rFonts w:ascii="Calibri" w:eastAsia="Times New Roman" w:hAnsi="Calibri" w:cs="Calibri"/>
      <w:kern w:val="0"/>
      <w:lang w:eastAsia="ru-RU"/>
      <w14:ligatures w14:val="none"/>
    </w:rPr>
  </w:style>
  <w:style w:type="character" w:customStyle="1" w:styleId="auto-style11">
    <w:name w:val="auto-style11"/>
    <w:basedOn w:val="DefaultParagraphFont"/>
    <w:rsid w:val="00FA34AB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6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169"/>
  </w:style>
  <w:style w:type="paragraph" w:styleId="Footer">
    <w:name w:val="footer"/>
    <w:basedOn w:val="Normal"/>
    <w:link w:val="FooterChar"/>
    <w:uiPriority w:val="99"/>
    <w:unhideWhenUsed/>
    <w:rsid w:val="00736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169"/>
  </w:style>
  <w:style w:type="paragraph" w:styleId="ListParagraph">
    <w:name w:val="List Paragraph"/>
    <w:basedOn w:val="Normal"/>
    <w:uiPriority w:val="34"/>
    <w:qFormat/>
    <w:rsid w:val="009605C9"/>
    <w:pPr>
      <w:ind w:left="720"/>
      <w:contextualSpacing/>
    </w:pPr>
  </w:style>
  <w:style w:type="paragraph" w:styleId="NoSpacing">
    <w:name w:val="No Spacing"/>
    <w:uiPriority w:val="1"/>
    <w:qFormat/>
    <w:rsid w:val="009605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2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25CBD-2D85-499E-83A9-8BFB0A83A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 Местного Духовного Собрания с указанием сроков</dc:title>
  <dc:creator>Архивы - память общины</dc:creator>
  <cp:keywords>Архивы</cp:keywords>
  <cp:lastModifiedBy>Anton</cp:lastModifiedBy>
  <cp:revision>7</cp:revision>
  <dcterms:created xsi:type="dcterms:W3CDTF">2012-10-31T11:18:00Z</dcterms:created>
  <dcterms:modified xsi:type="dcterms:W3CDTF">2013-02-09T03:09:00Z</dcterms:modified>
</cp:coreProperties>
</file>