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DAE" w:rsidRPr="00684CB9" w:rsidRDefault="00181DAE" w:rsidP="00181DAE">
      <w:pPr>
        <w:spacing w:line="276" w:lineRule="auto"/>
        <w:jc w:val="center"/>
        <w:rPr>
          <w:rFonts w:ascii="Times New Roman" w:hAnsi="Times New Roman" w:cs="Times New Roman"/>
          <w:sz w:val="36"/>
        </w:rPr>
      </w:pPr>
      <w:r w:rsidRPr="00684CB9">
        <w:rPr>
          <w:rFonts w:ascii="Times New Roman" w:hAnsi="Times New Roman" w:cs="Times New Roman"/>
          <w:sz w:val="36"/>
        </w:rPr>
        <w:t>Всемирный Дом Справедливости</w:t>
      </w:r>
    </w:p>
    <w:p w:rsidR="00181DAE" w:rsidRDefault="00181DAE" w:rsidP="00181DAE">
      <w:pPr>
        <w:spacing w:line="276" w:lineRule="auto"/>
        <w:jc w:val="center"/>
        <w:rPr>
          <w:rFonts w:ascii="Times New Roman" w:hAnsi="Times New Roman" w:cs="Times New Roman"/>
          <w:sz w:val="28"/>
        </w:rPr>
      </w:pPr>
      <w:r w:rsidRPr="00684CB9">
        <w:rPr>
          <w:rFonts w:ascii="Times New Roman" w:hAnsi="Times New Roman" w:cs="Times New Roman"/>
          <w:sz w:val="28"/>
        </w:rPr>
        <w:t>Отдел секретариата</w:t>
      </w:r>
    </w:p>
    <w:p w:rsidR="00181DAE" w:rsidRPr="00684CB9" w:rsidRDefault="00181DAE" w:rsidP="00181DAE">
      <w:pPr>
        <w:spacing w:line="276" w:lineRule="auto"/>
        <w:jc w:val="center"/>
        <w:rPr>
          <w:rFonts w:ascii="Times New Roman" w:hAnsi="Times New Roman" w:cs="Times New Roman"/>
          <w:sz w:val="28"/>
        </w:rPr>
      </w:pPr>
    </w:p>
    <w:p w:rsidR="00181DAE" w:rsidRPr="00684CB9" w:rsidRDefault="00181DAE" w:rsidP="00181DAE">
      <w:pPr>
        <w:pStyle w:val="a3"/>
        <w:spacing w:line="276" w:lineRule="auto"/>
        <w:ind w:left="0" w:right="-46"/>
        <w:rPr>
          <w:rFonts w:ascii="Times New Roman" w:hAnsi="Times New Roman" w:cs="Times New Roman"/>
          <w:sz w:val="24"/>
          <w:szCs w:val="24"/>
        </w:rPr>
      </w:pPr>
      <w:r w:rsidRPr="00684CB9">
        <w:rPr>
          <w:rFonts w:ascii="Times New Roman" w:hAnsi="Times New Roman" w:cs="Times New Roman"/>
          <w:sz w:val="24"/>
          <w:szCs w:val="24"/>
        </w:rPr>
        <w:t>5 февраля 1986 г.</w:t>
      </w:r>
    </w:p>
    <w:p w:rsidR="00181DAE" w:rsidRPr="00684CB9" w:rsidRDefault="00181DAE" w:rsidP="00181DAE">
      <w:pPr>
        <w:pStyle w:val="a3"/>
        <w:spacing w:line="276" w:lineRule="auto"/>
        <w:ind w:left="0" w:right="-46"/>
        <w:rPr>
          <w:rFonts w:ascii="Times New Roman" w:hAnsi="Times New Roman" w:cs="Times New Roman"/>
          <w:sz w:val="24"/>
          <w:szCs w:val="24"/>
        </w:rPr>
      </w:pPr>
      <w:r w:rsidRPr="00684CB9">
        <w:rPr>
          <w:rFonts w:ascii="Times New Roman" w:hAnsi="Times New Roman" w:cs="Times New Roman"/>
          <w:sz w:val="24"/>
          <w:szCs w:val="24"/>
        </w:rPr>
        <w:t xml:space="preserve">Всем Национальным Духовным Собраниям </w:t>
      </w:r>
    </w:p>
    <w:p w:rsidR="00181DAE" w:rsidRDefault="00181DAE" w:rsidP="00181DAE">
      <w:pPr>
        <w:pStyle w:val="a3"/>
        <w:spacing w:line="276" w:lineRule="auto"/>
        <w:ind w:left="0" w:right="-46"/>
        <w:rPr>
          <w:rFonts w:ascii="Times New Roman" w:hAnsi="Times New Roman" w:cs="Times New Roman"/>
          <w:sz w:val="24"/>
          <w:szCs w:val="24"/>
        </w:rPr>
      </w:pPr>
    </w:p>
    <w:p w:rsidR="00181DAE" w:rsidRPr="00684CB9" w:rsidRDefault="00181DAE" w:rsidP="00181DAE">
      <w:pPr>
        <w:pStyle w:val="a3"/>
        <w:spacing w:line="276" w:lineRule="auto"/>
        <w:ind w:left="0" w:right="-46"/>
        <w:rPr>
          <w:rFonts w:ascii="Times New Roman" w:hAnsi="Times New Roman" w:cs="Times New Roman"/>
          <w:sz w:val="24"/>
          <w:szCs w:val="24"/>
        </w:rPr>
      </w:pPr>
      <w:r w:rsidRPr="00684CB9">
        <w:rPr>
          <w:rFonts w:ascii="Times New Roman" w:hAnsi="Times New Roman" w:cs="Times New Roman"/>
          <w:sz w:val="24"/>
          <w:szCs w:val="24"/>
        </w:rPr>
        <w:t>Горячо любимые друзья-</w:t>
      </w:r>
      <w:proofErr w:type="spellStart"/>
      <w:r w:rsidRPr="00684CB9">
        <w:rPr>
          <w:rFonts w:ascii="Times New Roman" w:hAnsi="Times New Roman" w:cs="Times New Roman"/>
          <w:sz w:val="24"/>
          <w:szCs w:val="24"/>
        </w:rPr>
        <w:t>бахаи</w:t>
      </w:r>
      <w:proofErr w:type="spellEnd"/>
      <w:r w:rsidRPr="00684CB9">
        <w:rPr>
          <w:rFonts w:ascii="Times New Roman" w:hAnsi="Times New Roman" w:cs="Times New Roman"/>
          <w:sz w:val="24"/>
          <w:szCs w:val="24"/>
        </w:rPr>
        <w:t>!</w:t>
      </w:r>
    </w:p>
    <w:p w:rsidR="00181DAE" w:rsidRPr="00684CB9" w:rsidRDefault="00181DAE" w:rsidP="00181DAE">
      <w:pPr>
        <w:pStyle w:val="a3"/>
        <w:spacing w:line="276" w:lineRule="auto"/>
        <w:ind w:left="0" w:right="-46"/>
        <w:rPr>
          <w:rFonts w:ascii="Times New Roman" w:hAnsi="Times New Roman" w:cs="Times New Roman"/>
          <w:sz w:val="24"/>
          <w:szCs w:val="24"/>
        </w:rPr>
      </w:pPr>
      <w:r w:rsidRPr="00684CB9">
        <w:rPr>
          <w:rFonts w:ascii="Times New Roman" w:hAnsi="Times New Roman" w:cs="Times New Roman"/>
          <w:sz w:val="24"/>
          <w:szCs w:val="24"/>
        </w:rPr>
        <w:t xml:space="preserve">В письме от 2 января 1986 года, которое Всемирный Дом Справедливости написал ко всем </w:t>
      </w:r>
      <w:proofErr w:type="spellStart"/>
      <w:r w:rsidRPr="00684CB9">
        <w:rPr>
          <w:rFonts w:ascii="Times New Roman" w:hAnsi="Times New Roman" w:cs="Times New Roman"/>
          <w:sz w:val="24"/>
          <w:szCs w:val="24"/>
        </w:rPr>
        <w:t>бахаи</w:t>
      </w:r>
      <w:proofErr w:type="spellEnd"/>
      <w:r w:rsidRPr="00684CB9">
        <w:rPr>
          <w:rFonts w:ascii="Times New Roman" w:hAnsi="Times New Roman" w:cs="Times New Roman"/>
          <w:sz w:val="24"/>
          <w:szCs w:val="24"/>
        </w:rPr>
        <w:t xml:space="preserve"> мира, упоминается о начале четвёртой эпохи Века Становления. В ответ на переданные впоследствии в Дом Справедливости вопросы о временных промежутках, связанных с более ранними эпохами этого Века, Исследовательскому отделу было предложено подготовить доклад по данному вопросу. Мы прикладываем здесь экземпляр этого доклада.</w:t>
      </w:r>
    </w:p>
    <w:p w:rsidR="00181DAE" w:rsidRPr="00684CB9" w:rsidRDefault="00181DAE" w:rsidP="00181DAE">
      <w:pPr>
        <w:pStyle w:val="a3"/>
        <w:spacing w:line="276" w:lineRule="auto"/>
        <w:ind w:left="0" w:right="-46"/>
        <w:rPr>
          <w:rFonts w:ascii="Times New Roman" w:hAnsi="Times New Roman" w:cs="Times New Roman"/>
          <w:sz w:val="24"/>
          <w:szCs w:val="24"/>
        </w:rPr>
      </w:pPr>
      <w:r w:rsidRPr="00684CB9">
        <w:rPr>
          <w:rFonts w:ascii="Times New Roman" w:hAnsi="Times New Roman" w:cs="Times New Roman"/>
          <w:sz w:val="24"/>
          <w:szCs w:val="24"/>
        </w:rPr>
        <w:t>Вы можете делиться этими интересными материалами с друзьями, как сочтёте нужным, чтобы их можно было изучать на углублениях, летних школах, конференциях и других подобных мероприятиях.</w:t>
      </w:r>
    </w:p>
    <w:p w:rsidR="00181DAE" w:rsidRDefault="00181DAE" w:rsidP="00181DAE">
      <w:pPr>
        <w:pStyle w:val="a3"/>
        <w:spacing w:after="0" w:line="276" w:lineRule="auto"/>
        <w:ind w:left="0" w:right="-46"/>
        <w:rPr>
          <w:rFonts w:ascii="Times New Roman" w:hAnsi="Times New Roman" w:cs="Times New Roman"/>
          <w:sz w:val="24"/>
          <w:szCs w:val="24"/>
        </w:rPr>
      </w:pPr>
    </w:p>
    <w:p w:rsidR="00181DAE" w:rsidRPr="00684CB9" w:rsidRDefault="00181DAE" w:rsidP="00181DAE">
      <w:pPr>
        <w:pStyle w:val="a3"/>
        <w:spacing w:after="0" w:line="276" w:lineRule="auto"/>
        <w:ind w:left="0" w:right="-46"/>
        <w:rPr>
          <w:rFonts w:ascii="Times New Roman" w:hAnsi="Times New Roman" w:cs="Times New Roman"/>
          <w:sz w:val="24"/>
          <w:szCs w:val="24"/>
        </w:rPr>
      </w:pPr>
      <w:r w:rsidRPr="00684CB9">
        <w:rPr>
          <w:rFonts w:ascii="Times New Roman" w:hAnsi="Times New Roman" w:cs="Times New Roman"/>
          <w:sz w:val="24"/>
          <w:szCs w:val="24"/>
        </w:rPr>
        <w:t xml:space="preserve">С любовью </w:t>
      </w:r>
      <w:proofErr w:type="spellStart"/>
      <w:r w:rsidRPr="00684CB9">
        <w:rPr>
          <w:rFonts w:ascii="Times New Roman" w:hAnsi="Times New Roman" w:cs="Times New Roman"/>
          <w:sz w:val="24"/>
          <w:szCs w:val="24"/>
        </w:rPr>
        <w:t>бахаи</w:t>
      </w:r>
      <w:proofErr w:type="spellEnd"/>
      <w:r w:rsidRPr="00684CB9">
        <w:rPr>
          <w:rFonts w:ascii="Times New Roman" w:hAnsi="Times New Roman" w:cs="Times New Roman"/>
          <w:sz w:val="24"/>
          <w:szCs w:val="24"/>
        </w:rPr>
        <w:t xml:space="preserve">, </w:t>
      </w:r>
    </w:p>
    <w:p w:rsidR="00181DAE" w:rsidRDefault="00181DAE" w:rsidP="00181DAE">
      <w:pPr>
        <w:pStyle w:val="a3"/>
        <w:spacing w:after="0" w:line="276" w:lineRule="auto"/>
        <w:ind w:left="0" w:right="-46"/>
        <w:rPr>
          <w:rFonts w:ascii="Times New Roman" w:hAnsi="Times New Roman" w:cs="Times New Roman"/>
          <w:sz w:val="24"/>
          <w:szCs w:val="24"/>
        </w:rPr>
      </w:pPr>
      <w:r w:rsidRPr="00684CB9">
        <w:rPr>
          <w:rFonts w:ascii="Times New Roman" w:hAnsi="Times New Roman" w:cs="Times New Roman"/>
          <w:sz w:val="24"/>
          <w:szCs w:val="24"/>
        </w:rPr>
        <w:t>Отдел секретариата</w:t>
      </w:r>
    </w:p>
    <w:p w:rsidR="00181DAE" w:rsidRPr="00684CB9" w:rsidRDefault="00181DAE" w:rsidP="00181DAE">
      <w:pPr>
        <w:pStyle w:val="a3"/>
        <w:spacing w:after="0" w:line="276" w:lineRule="auto"/>
        <w:ind w:left="0" w:right="-46"/>
        <w:rPr>
          <w:rFonts w:ascii="Times New Roman" w:hAnsi="Times New Roman" w:cs="Times New Roman"/>
          <w:sz w:val="24"/>
          <w:szCs w:val="24"/>
        </w:rPr>
      </w:pPr>
    </w:p>
    <w:p w:rsidR="00181DAE" w:rsidRDefault="00181DAE" w:rsidP="00181DAE">
      <w:pPr>
        <w:pStyle w:val="a3"/>
        <w:spacing w:after="0" w:line="276" w:lineRule="auto"/>
        <w:ind w:left="0" w:right="-46"/>
        <w:rPr>
          <w:rFonts w:ascii="Times New Roman" w:hAnsi="Times New Roman" w:cs="Times New Roman"/>
          <w:sz w:val="24"/>
          <w:szCs w:val="24"/>
        </w:rPr>
      </w:pPr>
    </w:p>
    <w:p w:rsidR="00181DAE" w:rsidRPr="00684CB9" w:rsidRDefault="00181DAE" w:rsidP="00181DAE">
      <w:pPr>
        <w:pStyle w:val="a3"/>
        <w:spacing w:after="0" w:line="276" w:lineRule="auto"/>
        <w:ind w:left="0" w:right="-46"/>
        <w:rPr>
          <w:rFonts w:ascii="Times New Roman" w:hAnsi="Times New Roman" w:cs="Times New Roman"/>
          <w:sz w:val="24"/>
          <w:szCs w:val="24"/>
        </w:rPr>
      </w:pPr>
    </w:p>
    <w:p w:rsidR="00181DAE" w:rsidRPr="00BC4C9F" w:rsidRDefault="00181DAE" w:rsidP="00181DAE">
      <w:pPr>
        <w:pStyle w:val="a7"/>
        <w:spacing w:line="276" w:lineRule="auto"/>
        <w:ind w:right="-46"/>
        <w:jc w:val="center"/>
      </w:pPr>
      <w:r w:rsidRPr="00BC4C9F">
        <w:t>Эпохи Века Становления</w:t>
      </w:r>
    </w:p>
    <w:p w:rsidR="00181DAE" w:rsidRDefault="00181DAE" w:rsidP="00181DAE">
      <w:pPr>
        <w:pStyle w:val="ac"/>
        <w:spacing w:line="276" w:lineRule="auto"/>
      </w:pPr>
      <w:r w:rsidRPr="00684CB9">
        <w:t>Подготовлено Исследовательским отделом Всемирного Дома Справедливости</w:t>
      </w:r>
    </w:p>
    <w:p w:rsidR="00181DAE" w:rsidRPr="00684CB9" w:rsidRDefault="00181DAE" w:rsidP="00181DAE">
      <w:pPr>
        <w:spacing w:line="276" w:lineRule="auto"/>
      </w:pPr>
    </w:p>
    <w:p w:rsidR="00181DAE" w:rsidRPr="00684CB9" w:rsidRDefault="00181DAE" w:rsidP="00181DAE">
      <w:pPr>
        <w:pStyle w:val="2"/>
        <w:spacing w:line="276" w:lineRule="auto"/>
      </w:pPr>
      <w:r w:rsidRPr="00684CB9">
        <w:t>Введение</w:t>
      </w:r>
    </w:p>
    <w:p w:rsidR="00181DAE" w:rsidRPr="00684CB9" w:rsidRDefault="00181DAE" w:rsidP="00181DAE">
      <w:pPr>
        <w:pStyle w:val="a3"/>
        <w:spacing w:line="276" w:lineRule="auto"/>
        <w:ind w:left="0" w:right="-46"/>
        <w:rPr>
          <w:rFonts w:ascii="Times New Roman" w:hAnsi="Times New Roman" w:cs="Times New Roman"/>
          <w:sz w:val="24"/>
          <w:szCs w:val="24"/>
        </w:rPr>
      </w:pPr>
      <w:r w:rsidRPr="00684CB9">
        <w:rPr>
          <w:rFonts w:ascii="Times New Roman" w:hAnsi="Times New Roman" w:cs="Times New Roman"/>
          <w:sz w:val="24"/>
          <w:szCs w:val="24"/>
        </w:rPr>
        <w:t xml:space="preserve">Разворачивая перед нами панораму </w:t>
      </w:r>
      <w:proofErr w:type="spellStart"/>
      <w:r w:rsidRPr="00684CB9">
        <w:rPr>
          <w:rFonts w:ascii="Times New Roman" w:hAnsi="Times New Roman" w:cs="Times New Roman"/>
          <w:sz w:val="24"/>
          <w:szCs w:val="24"/>
        </w:rPr>
        <w:t>Законоцарствия</w:t>
      </w:r>
      <w:proofErr w:type="spellEnd"/>
      <w:r w:rsidRPr="00684CB9">
        <w:rPr>
          <w:rFonts w:ascii="Times New Roman" w:hAnsi="Times New Roman" w:cs="Times New Roman"/>
          <w:sz w:val="24"/>
          <w:szCs w:val="24"/>
        </w:rPr>
        <w:t xml:space="preserve"> </w:t>
      </w:r>
      <w:proofErr w:type="spellStart"/>
      <w:r w:rsidRPr="00684CB9">
        <w:rPr>
          <w:rFonts w:ascii="Times New Roman" w:hAnsi="Times New Roman" w:cs="Times New Roman"/>
          <w:sz w:val="24"/>
          <w:szCs w:val="24"/>
        </w:rPr>
        <w:t>Бахауллы</w:t>
      </w:r>
      <w:proofErr w:type="spellEnd"/>
      <w:r w:rsidRPr="00684CB9">
        <w:rPr>
          <w:rFonts w:ascii="Times New Roman" w:hAnsi="Times New Roman" w:cs="Times New Roman"/>
          <w:sz w:val="24"/>
          <w:szCs w:val="24"/>
        </w:rPr>
        <w:t xml:space="preserve">, </w:t>
      </w:r>
      <w:proofErr w:type="spellStart"/>
      <w:r w:rsidRPr="00684CB9">
        <w:rPr>
          <w:rFonts w:ascii="Times New Roman" w:hAnsi="Times New Roman" w:cs="Times New Roman"/>
          <w:sz w:val="24"/>
          <w:szCs w:val="24"/>
        </w:rPr>
        <w:t>Шоги</w:t>
      </w:r>
      <w:proofErr w:type="spellEnd"/>
      <w:r w:rsidRPr="00684CB9">
        <w:rPr>
          <w:rFonts w:ascii="Times New Roman" w:hAnsi="Times New Roman" w:cs="Times New Roman"/>
          <w:sz w:val="24"/>
          <w:szCs w:val="24"/>
        </w:rPr>
        <w:t xml:space="preserve"> </w:t>
      </w:r>
      <w:proofErr w:type="spellStart"/>
      <w:r w:rsidRPr="00684CB9">
        <w:rPr>
          <w:rFonts w:ascii="Times New Roman" w:hAnsi="Times New Roman" w:cs="Times New Roman"/>
          <w:sz w:val="24"/>
          <w:szCs w:val="24"/>
        </w:rPr>
        <w:t>Эффенди</w:t>
      </w:r>
      <w:proofErr w:type="spellEnd"/>
      <w:r w:rsidRPr="00684CB9">
        <w:rPr>
          <w:rFonts w:ascii="Times New Roman" w:hAnsi="Times New Roman" w:cs="Times New Roman"/>
          <w:sz w:val="24"/>
          <w:szCs w:val="24"/>
        </w:rPr>
        <w:t xml:space="preserve"> ссылается на три основных эволюционных этапа, через которые должна пройти Вера, — Апостольский, или Героический Век (1844-1921</w:t>
      </w:r>
      <w:r w:rsidRPr="00684CB9">
        <w:rPr>
          <w:rFonts w:ascii="Times New Roman" w:hAnsi="Times New Roman" w:cs="Times New Roman"/>
          <w:sz w:val="24"/>
          <w:szCs w:val="24"/>
          <w:lang w:val="en-US"/>
        </w:rPr>
        <w:t> </w:t>
      </w:r>
      <w:r w:rsidRPr="00684CB9">
        <w:rPr>
          <w:rFonts w:ascii="Times New Roman" w:hAnsi="Times New Roman" w:cs="Times New Roman"/>
          <w:sz w:val="24"/>
          <w:szCs w:val="24"/>
        </w:rPr>
        <w:t xml:space="preserve">гг.), связанный с Центральными Фигурами Веры; Век Становления, или Переходный Век (1921 г. — ...), «отличительная черта» которого — рост и установление Административного Порядка, опирающегося на исполнении положений Завещания Абдул-Баха; и, наконец, Золотой Век, который будет представлять собой «завершение этого славного </w:t>
      </w:r>
      <w:proofErr w:type="spellStart"/>
      <w:r w:rsidRPr="00684CB9">
        <w:rPr>
          <w:rFonts w:ascii="Times New Roman" w:hAnsi="Times New Roman" w:cs="Times New Roman"/>
          <w:sz w:val="24"/>
          <w:szCs w:val="24"/>
        </w:rPr>
        <w:t>Законоцарствия</w:t>
      </w:r>
      <w:proofErr w:type="spellEnd"/>
      <w:r w:rsidRPr="00684CB9">
        <w:rPr>
          <w:rFonts w:ascii="Times New Roman" w:hAnsi="Times New Roman" w:cs="Times New Roman"/>
          <w:sz w:val="24"/>
          <w:szCs w:val="24"/>
        </w:rPr>
        <w:t xml:space="preserve">». </w:t>
      </w:r>
    </w:p>
    <w:p w:rsidR="00181DAE" w:rsidRPr="00684CB9" w:rsidRDefault="00181DAE" w:rsidP="00181DAE">
      <w:pPr>
        <w:pStyle w:val="a3"/>
        <w:spacing w:line="276" w:lineRule="auto"/>
        <w:ind w:left="0" w:right="-46"/>
        <w:rPr>
          <w:rFonts w:ascii="Times New Roman" w:hAnsi="Times New Roman" w:cs="Times New Roman"/>
          <w:sz w:val="24"/>
          <w:szCs w:val="24"/>
        </w:rPr>
      </w:pPr>
      <w:r w:rsidRPr="00684CB9">
        <w:rPr>
          <w:rFonts w:ascii="Times New Roman" w:hAnsi="Times New Roman" w:cs="Times New Roman"/>
          <w:sz w:val="24"/>
          <w:szCs w:val="24"/>
        </w:rPr>
        <w:t xml:space="preserve">Тщательное изучение деталей истории </w:t>
      </w:r>
      <w:proofErr w:type="spellStart"/>
      <w:r w:rsidRPr="00684CB9">
        <w:rPr>
          <w:rFonts w:ascii="Times New Roman" w:hAnsi="Times New Roman" w:cs="Times New Roman"/>
          <w:sz w:val="24"/>
          <w:szCs w:val="24"/>
        </w:rPr>
        <w:t>бахаи</w:t>
      </w:r>
      <w:proofErr w:type="spellEnd"/>
      <w:r w:rsidRPr="00684CB9">
        <w:rPr>
          <w:rFonts w:ascii="Times New Roman" w:hAnsi="Times New Roman" w:cs="Times New Roman"/>
          <w:sz w:val="24"/>
          <w:szCs w:val="24"/>
        </w:rPr>
        <w:t xml:space="preserve"> показывает, что эти Века, в свою очередь, состоят из нескольких периодов — неразделимых частей единого целого. </w:t>
      </w:r>
    </w:p>
    <w:p w:rsidR="00181DAE" w:rsidRPr="00684CB9" w:rsidRDefault="00181DAE" w:rsidP="00181DAE">
      <w:pPr>
        <w:pStyle w:val="a3"/>
        <w:spacing w:line="276" w:lineRule="auto"/>
        <w:ind w:left="0" w:right="-46"/>
        <w:rPr>
          <w:rFonts w:ascii="Times New Roman" w:hAnsi="Times New Roman" w:cs="Times New Roman"/>
          <w:sz w:val="24"/>
          <w:szCs w:val="24"/>
        </w:rPr>
      </w:pPr>
      <w:r w:rsidRPr="00684CB9">
        <w:rPr>
          <w:rFonts w:ascii="Times New Roman" w:hAnsi="Times New Roman" w:cs="Times New Roman"/>
          <w:sz w:val="24"/>
          <w:szCs w:val="24"/>
        </w:rPr>
        <w:t xml:space="preserve">В отношении Героического Века нашей Веры Хранитель, — в письме от 5 июня 1947 года, обращённом к американским </w:t>
      </w:r>
      <w:proofErr w:type="spellStart"/>
      <w:r w:rsidRPr="00684CB9">
        <w:rPr>
          <w:rFonts w:ascii="Times New Roman" w:hAnsi="Times New Roman" w:cs="Times New Roman"/>
          <w:sz w:val="24"/>
          <w:szCs w:val="24"/>
        </w:rPr>
        <w:t>бахаи</w:t>
      </w:r>
      <w:proofErr w:type="spellEnd"/>
      <w:r w:rsidRPr="00684CB9">
        <w:rPr>
          <w:rFonts w:ascii="Times New Roman" w:hAnsi="Times New Roman" w:cs="Times New Roman"/>
          <w:sz w:val="24"/>
          <w:szCs w:val="24"/>
        </w:rPr>
        <w:t xml:space="preserve">, — указал, что этот Век состоял из трёх эпох, и </w:t>
      </w:r>
      <w:r w:rsidRPr="00684CB9">
        <w:rPr>
          <w:rFonts w:ascii="Times New Roman" w:hAnsi="Times New Roman" w:cs="Times New Roman"/>
          <w:sz w:val="24"/>
          <w:szCs w:val="24"/>
        </w:rPr>
        <w:lastRenderedPageBreak/>
        <w:t>описал отличительные черты каждой из них:</w:t>
      </w:r>
    </w:p>
    <w:p w:rsidR="00181DAE" w:rsidRPr="00684CB9" w:rsidRDefault="00181DAE" w:rsidP="00181DAE">
      <w:pPr>
        <w:spacing w:line="276" w:lineRule="auto"/>
        <w:ind w:left="720" w:right="-46"/>
        <w:rPr>
          <w:rFonts w:ascii="Times New Roman" w:hAnsi="Times New Roman" w:cs="Times New Roman"/>
          <w:sz w:val="24"/>
          <w:szCs w:val="24"/>
        </w:rPr>
      </w:pPr>
      <w:r w:rsidRPr="00684CB9">
        <w:rPr>
          <w:rFonts w:ascii="Times New Roman" w:hAnsi="Times New Roman" w:cs="Times New Roman"/>
          <w:sz w:val="24"/>
          <w:szCs w:val="24"/>
        </w:rPr>
        <w:t xml:space="preserve">… Апостольский, Героический Век нашей Веры делится на три отдельные эпохи, длительностью девять, тридцать девять и двадцать девять лет, связанных, соответственно, с </w:t>
      </w:r>
      <w:proofErr w:type="spellStart"/>
      <w:r w:rsidRPr="00684CB9">
        <w:rPr>
          <w:rFonts w:ascii="Times New Roman" w:hAnsi="Times New Roman" w:cs="Times New Roman"/>
          <w:sz w:val="24"/>
          <w:szCs w:val="24"/>
        </w:rPr>
        <w:t>Законоцарствием</w:t>
      </w:r>
      <w:proofErr w:type="spellEnd"/>
      <w:r w:rsidRPr="00684CB9">
        <w:rPr>
          <w:rFonts w:ascii="Times New Roman" w:hAnsi="Times New Roman" w:cs="Times New Roman"/>
          <w:sz w:val="24"/>
          <w:szCs w:val="24"/>
        </w:rPr>
        <w:t xml:space="preserve"> </w:t>
      </w:r>
      <w:proofErr w:type="spellStart"/>
      <w:r w:rsidRPr="00684CB9">
        <w:rPr>
          <w:rFonts w:ascii="Times New Roman" w:hAnsi="Times New Roman" w:cs="Times New Roman"/>
          <w:sz w:val="24"/>
          <w:szCs w:val="24"/>
        </w:rPr>
        <w:t>Баби</w:t>
      </w:r>
      <w:proofErr w:type="spellEnd"/>
      <w:r w:rsidRPr="00684CB9">
        <w:rPr>
          <w:rFonts w:ascii="Times New Roman" w:hAnsi="Times New Roman" w:cs="Times New Roman"/>
          <w:sz w:val="24"/>
          <w:szCs w:val="24"/>
        </w:rPr>
        <w:t xml:space="preserve"> и миссиями </w:t>
      </w:r>
      <w:proofErr w:type="spellStart"/>
      <w:r w:rsidRPr="00684CB9">
        <w:rPr>
          <w:rFonts w:ascii="Times New Roman" w:hAnsi="Times New Roman" w:cs="Times New Roman"/>
          <w:sz w:val="24"/>
          <w:szCs w:val="24"/>
        </w:rPr>
        <w:t>Бахауллы</w:t>
      </w:r>
      <w:proofErr w:type="spellEnd"/>
      <w:r w:rsidRPr="00684CB9">
        <w:rPr>
          <w:rFonts w:ascii="Times New Roman" w:hAnsi="Times New Roman" w:cs="Times New Roman"/>
          <w:sz w:val="24"/>
          <w:szCs w:val="24"/>
        </w:rPr>
        <w:t xml:space="preserve"> и Абдул-Баха. Этот первобытный Век эры </w:t>
      </w:r>
      <w:proofErr w:type="spellStart"/>
      <w:r w:rsidRPr="00684CB9">
        <w:rPr>
          <w:rFonts w:ascii="Times New Roman" w:hAnsi="Times New Roman" w:cs="Times New Roman"/>
          <w:sz w:val="24"/>
          <w:szCs w:val="24"/>
        </w:rPr>
        <w:t>бахаи</w:t>
      </w:r>
      <w:proofErr w:type="spellEnd"/>
      <w:r w:rsidRPr="00684CB9">
        <w:rPr>
          <w:rFonts w:ascii="Times New Roman" w:hAnsi="Times New Roman" w:cs="Times New Roman"/>
          <w:sz w:val="24"/>
          <w:szCs w:val="24"/>
        </w:rPr>
        <w:t xml:space="preserve">, непревзойдённый по своей духовной плодовитости в сравнении с любыми прочими периодами, связанными с миссией Основателей любых предыдущих </w:t>
      </w:r>
      <w:proofErr w:type="spellStart"/>
      <w:r w:rsidRPr="00684CB9">
        <w:rPr>
          <w:rFonts w:ascii="Times New Roman" w:hAnsi="Times New Roman" w:cs="Times New Roman"/>
          <w:sz w:val="24"/>
          <w:szCs w:val="24"/>
        </w:rPr>
        <w:t>Законоцарствий</w:t>
      </w:r>
      <w:proofErr w:type="spellEnd"/>
      <w:r w:rsidRPr="00684CB9">
        <w:rPr>
          <w:rFonts w:ascii="Times New Roman" w:hAnsi="Times New Roman" w:cs="Times New Roman"/>
          <w:sz w:val="24"/>
          <w:szCs w:val="24"/>
        </w:rPr>
        <w:t>, с самого начала и до конца был преисполнен творческой энергией, порождённой явлением двух независимых Богоявлений и установлением Завета, равного которому не сыскать в духовных анналах человечества.</w:t>
      </w:r>
    </w:p>
    <w:p w:rsidR="00181DAE" w:rsidRDefault="00181DAE" w:rsidP="00181DAE">
      <w:pPr>
        <w:spacing w:line="276" w:lineRule="auto"/>
        <w:ind w:left="720" w:right="-46"/>
        <w:rPr>
          <w:rFonts w:ascii="Times New Roman" w:hAnsi="Times New Roman" w:cs="Times New Roman"/>
          <w:sz w:val="24"/>
          <w:szCs w:val="24"/>
        </w:rPr>
      </w:pPr>
    </w:p>
    <w:p w:rsidR="00181DAE" w:rsidRPr="00684CB9" w:rsidRDefault="00181DAE" w:rsidP="00181DAE">
      <w:pPr>
        <w:pStyle w:val="a3"/>
        <w:spacing w:line="276" w:lineRule="auto"/>
        <w:ind w:left="0" w:right="-46"/>
        <w:rPr>
          <w:rFonts w:ascii="Times New Roman" w:hAnsi="Times New Roman" w:cs="Times New Roman"/>
          <w:sz w:val="24"/>
          <w:szCs w:val="24"/>
        </w:rPr>
      </w:pPr>
      <w:r w:rsidRPr="00684CB9">
        <w:rPr>
          <w:rFonts w:ascii="Times New Roman" w:hAnsi="Times New Roman" w:cs="Times New Roman"/>
          <w:sz w:val="24"/>
          <w:szCs w:val="24"/>
        </w:rPr>
        <w:t>Век Становления, в котором мы сейчас живём и служим, начался с уходом из этого мира Абдул-Баха. Его лейтмотив — формирование, развитие и консолидация местных, национальных и международных институтов Веры.</w:t>
      </w:r>
    </w:p>
    <w:p w:rsidR="00181DAE" w:rsidRDefault="00181DAE" w:rsidP="00181DAE">
      <w:pPr>
        <w:pStyle w:val="a3"/>
        <w:spacing w:line="276" w:lineRule="auto"/>
        <w:ind w:left="0" w:right="-46"/>
        <w:rPr>
          <w:rFonts w:ascii="Times New Roman" w:hAnsi="Times New Roman" w:cs="Times New Roman"/>
          <w:sz w:val="24"/>
          <w:szCs w:val="24"/>
        </w:rPr>
      </w:pPr>
      <w:r w:rsidRPr="00684CB9">
        <w:rPr>
          <w:rFonts w:ascii="Times New Roman" w:hAnsi="Times New Roman" w:cs="Times New Roman"/>
          <w:sz w:val="24"/>
          <w:szCs w:val="24"/>
        </w:rPr>
        <w:t xml:space="preserve">Рассматривая список задач, связанных с Веком Становления, мы ясно видим, что их достижение потребует от общины </w:t>
      </w:r>
      <w:proofErr w:type="spellStart"/>
      <w:r w:rsidRPr="00684CB9">
        <w:rPr>
          <w:rFonts w:ascii="Times New Roman" w:hAnsi="Times New Roman" w:cs="Times New Roman"/>
          <w:sz w:val="24"/>
          <w:szCs w:val="24"/>
        </w:rPr>
        <w:t>бахаи</w:t>
      </w:r>
      <w:proofErr w:type="spellEnd"/>
      <w:r w:rsidRPr="00684CB9">
        <w:rPr>
          <w:rFonts w:ascii="Times New Roman" w:hAnsi="Times New Roman" w:cs="Times New Roman"/>
          <w:sz w:val="24"/>
          <w:szCs w:val="24"/>
        </w:rPr>
        <w:t xml:space="preserve"> выйти на более зрелые уровни функционирования:</w:t>
      </w:r>
    </w:p>
    <w:p w:rsidR="00181DAE" w:rsidRPr="00684CB9" w:rsidRDefault="00181DAE" w:rsidP="00181DAE">
      <w:pPr>
        <w:spacing w:line="276" w:lineRule="auto"/>
        <w:ind w:left="720" w:right="-46"/>
        <w:rPr>
          <w:rFonts w:ascii="Times New Roman" w:hAnsi="Times New Roman" w:cs="Times New Roman"/>
          <w:sz w:val="24"/>
          <w:szCs w:val="24"/>
        </w:rPr>
      </w:pPr>
      <w:r w:rsidRPr="00684CB9">
        <w:rPr>
          <w:rFonts w:ascii="Times New Roman" w:hAnsi="Times New Roman" w:cs="Times New Roman"/>
          <w:sz w:val="24"/>
          <w:szCs w:val="24"/>
        </w:rPr>
        <w:t xml:space="preserve">В течение этого Века Становления Веры, а также в ходе нынешних и последующих эпох, будет завершён последний и высший этап в создании структуры Административного Порядка Веры </w:t>
      </w:r>
      <w:proofErr w:type="spellStart"/>
      <w:r w:rsidRPr="00684CB9">
        <w:rPr>
          <w:rFonts w:ascii="Times New Roman" w:hAnsi="Times New Roman" w:cs="Times New Roman"/>
          <w:sz w:val="24"/>
          <w:szCs w:val="24"/>
        </w:rPr>
        <w:t>Бахауллы</w:t>
      </w:r>
      <w:proofErr w:type="spellEnd"/>
      <w:r w:rsidRPr="00684CB9">
        <w:rPr>
          <w:rFonts w:ascii="Times New Roman" w:hAnsi="Times New Roman" w:cs="Times New Roman"/>
          <w:sz w:val="24"/>
          <w:szCs w:val="24"/>
        </w:rPr>
        <w:t xml:space="preserve"> — избрание Всемирного Дома Справедливости; </w:t>
      </w:r>
      <w:proofErr w:type="spellStart"/>
      <w:r w:rsidRPr="00684CB9">
        <w:rPr>
          <w:rFonts w:ascii="Times New Roman" w:hAnsi="Times New Roman" w:cs="Times New Roman"/>
          <w:sz w:val="24"/>
          <w:szCs w:val="24"/>
        </w:rPr>
        <w:t>Китаб-и-Ак̣дас</w:t>
      </w:r>
      <w:proofErr w:type="spellEnd"/>
      <w:r w:rsidRPr="00684CB9">
        <w:rPr>
          <w:rFonts w:ascii="Times New Roman" w:hAnsi="Times New Roman" w:cs="Times New Roman"/>
          <w:sz w:val="24"/>
          <w:szCs w:val="24"/>
        </w:rPr>
        <w:t>, Матерь-Книга Его Откровения, будет кодифицирована, а её законы обнародованы; будет установлен Малый Мир, будет достигнуто единство человечества и наступит его зрелость; План, задуманный Абдул-Баха, будет исполнен; произойдёт освобождение Веры из оков религиозной ортодоксии; и её независимый религиозный статус станет общепризнанным…</w:t>
      </w:r>
    </w:p>
    <w:p w:rsidR="00181DAE" w:rsidRDefault="00181DAE" w:rsidP="00181DAE">
      <w:pPr>
        <w:spacing w:line="276" w:lineRule="auto"/>
        <w:ind w:left="720" w:right="-46"/>
        <w:rPr>
          <w:rFonts w:ascii="Times New Roman" w:hAnsi="Times New Roman" w:cs="Times New Roman"/>
          <w:sz w:val="24"/>
          <w:szCs w:val="24"/>
        </w:rPr>
      </w:pPr>
    </w:p>
    <w:p w:rsidR="00181DAE" w:rsidRPr="00684CB9" w:rsidRDefault="00181DAE" w:rsidP="00181DAE">
      <w:pPr>
        <w:pStyle w:val="a3"/>
        <w:spacing w:line="276" w:lineRule="auto"/>
        <w:ind w:left="0" w:right="-46"/>
        <w:rPr>
          <w:rFonts w:ascii="Times New Roman" w:hAnsi="Times New Roman" w:cs="Times New Roman"/>
          <w:sz w:val="24"/>
          <w:szCs w:val="24"/>
        </w:rPr>
      </w:pPr>
      <w:r w:rsidRPr="00684CB9">
        <w:rPr>
          <w:rFonts w:ascii="Times New Roman" w:hAnsi="Times New Roman" w:cs="Times New Roman"/>
          <w:sz w:val="24"/>
          <w:szCs w:val="24"/>
        </w:rPr>
        <w:t xml:space="preserve">Эпохи Века Становления представляют собой последовательные этапы эволюции органически развивающейся общины </w:t>
      </w:r>
      <w:proofErr w:type="spellStart"/>
      <w:r w:rsidRPr="00684CB9">
        <w:rPr>
          <w:rFonts w:ascii="Times New Roman" w:hAnsi="Times New Roman" w:cs="Times New Roman"/>
          <w:sz w:val="24"/>
          <w:szCs w:val="24"/>
        </w:rPr>
        <w:t>бахаи</w:t>
      </w:r>
      <w:proofErr w:type="spellEnd"/>
      <w:r w:rsidRPr="00684CB9">
        <w:rPr>
          <w:rFonts w:ascii="Times New Roman" w:hAnsi="Times New Roman" w:cs="Times New Roman"/>
          <w:sz w:val="24"/>
          <w:szCs w:val="24"/>
        </w:rPr>
        <w:t xml:space="preserve"> и свидетельствуют о созревании ее институтов, что позволяет Вере действовать на новых уровнях и выполнять новые функции. Время наступления и окончания каждой эпохи указывается Главой Веры — и, учитывая органическую природу эволюционного развития, переход от одной эпохи к другой может быть не резким, но вполне может происходить в течение определённого периода времени. Именно это имеет место, например, в отношении как начала Века Становления, так и окончания его первой эпохи. Что касается его начала, то переходным событием, которое чаще всего отождествляется с завершением Героического Века и началом Века Становления, стал уход из этого мира Абдул-Баха. Однако Хранитель также утверждает, что: «Апостольский Век Веры закончился, «более конкретно, с уходом из этого мира [в 1932 году] Его любимой и прославленной сестры, — </w:t>
      </w:r>
      <w:proofErr w:type="spellStart"/>
      <w:r w:rsidRPr="00684CB9">
        <w:rPr>
          <w:rFonts w:ascii="Times New Roman" w:hAnsi="Times New Roman" w:cs="Times New Roman"/>
          <w:sz w:val="24"/>
          <w:szCs w:val="24"/>
        </w:rPr>
        <w:t>Наивозвышенного</w:t>
      </w:r>
      <w:proofErr w:type="spellEnd"/>
      <w:r w:rsidRPr="00684CB9">
        <w:rPr>
          <w:rFonts w:ascii="Times New Roman" w:hAnsi="Times New Roman" w:cs="Times New Roman"/>
          <w:sz w:val="24"/>
          <w:szCs w:val="24"/>
        </w:rPr>
        <w:t xml:space="preserve"> Листа, последнего реликта славного и героического века». Что касается завершения первой эпохи Века Становления, </w:t>
      </w:r>
      <w:proofErr w:type="spellStart"/>
      <w:r w:rsidRPr="00684CB9">
        <w:rPr>
          <w:rFonts w:ascii="Times New Roman" w:hAnsi="Times New Roman" w:cs="Times New Roman"/>
          <w:sz w:val="24"/>
          <w:szCs w:val="24"/>
        </w:rPr>
        <w:t>Шоги</w:t>
      </w:r>
      <w:proofErr w:type="spellEnd"/>
      <w:r w:rsidRPr="00684CB9">
        <w:rPr>
          <w:rFonts w:ascii="Times New Roman" w:hAnsi="Times New Roman" w:cs="Times New Roman"/>
          <w:sz w:val="24"/>
          <w:szCs w:val="24"/>
        </w:rPr>
        <w:t xml:space="preserve"> </w:t>
      </w:r>
      <w:proofErr w:type="spellStart"/>
      <w:r w:rsidRPr="00684CB9">
        <w:rPr>
          <w:rFonts w:ascii="Times New Roman" w:hAnsi="Times New Roman" w:cs="Times New Roman"/>
          <w:sz w:val="24"/>
          <w:szCs w:val="24"/>
        </w:rPr>
        <w:t>Эффенди</w:t>
      </w:r>
      <w:proofErr w:type="spellEnd"/>
      <w:r w:rsidRPr="00684CB9">
        <w:rPr>
          <w:rFonts w:ascii="Times New Roman" w:hAnsi="Times New Roman" w:cs="Times New Roman"/>
          <w:sz w:val="24"/>
          <w:szCs w:val="24"/>
        </w:rPr>
        <w:t xml:space="preserve"> поставил эту веху между 1944 и 1946 годами.</w:t>
      </w:r>
    </w:p>
    <w:p w:rsidR="00181DAE" w:rsidRPr="00804CB9" w:rsidRDefault="00181DAE" w:rsidP="00181DAE">
      <w:pPr>
        <w:pStyle w:val="a3"/>
        <w:spacing w:line="276" w:lineRule="auto"/>
        <w:ind w:left="0" w:right="-46"/>
        <w:rPr>
          <w:rFonts w:ascii="Times New Roman" w:hAnsi="Times New Roman" w:cs="Times New Roman"/>
          <w:sz w:val="24"/>
          <w:szCs w:val="24"/>
        </w:rPr>
      </w:pPr>
      <w:r w:rsidRPr="00684CB9">
        <w:rPr>
          <w:rFonts w:ascii="Times New Roman" w:hAnsi="Times New Roman" w:cs="Times New Roman"/>
          <w:sz w:val="24"/>
          <w:szCs w:val="24"/>
        </w:rPr>
        <w:lastRenderedPageBreak/>
        <w:t xml:space="preserve">Прежде, чем описывать отдельные эпохи Века Становления, следует пояснить использование термина «эпоха» в трудах Хранителя. В письме от 18 января 1953 года, написанном от его имени одному Национальному Духовному Собранию, объясняется, что этот термин используется применительно как к этапам Века Становления Веры, так и к этапам раскрытия Божественного Плана Абдул-Баха. В настоящее время мы находимся в четвёртой эпохе Века Становления и во второй эпохе Божественного Плана Абдул-Баха. (Первая эпоха Божественного Плана началась в 1937 году с запуском первого Семилетнего плана Североамериканской общины </w:t>
      </w:r>
      <w:proofErr w:type="spellStart"/>
      <w:r w:rsidRPr="00684CB9">
        <w:rPr>
          <w:rFonts w:ascii="Times New Roman" w:hAnsi="Times New Roman" w:cs="Times New Roman"/>
          <w:sz w:val="24"/>
          <w:szCs w:val="24"/>
        </w:rPr>
        <w:t>бахаи</w:t>
      </w:r>
      <w:proofErr w:type="spellEnd"/>
      <w:r w:rsidRPr="00684CB9">
        <w:rPr>
          <w:rFonts w:ascii="Times New Roman" w:hAnsi="Times New Roman" w:cs="Times New Roman"/>
          <w:sz w:val="24"/>
          <w:szCs w:val="24"/>
        </w:rPr>
        <w:t xml:space="preserve"> и закончилась успешным завершением Десятилетнего Крестового похода в 1963 году. Вторая эпоха Божественного Плана Абдул-Баха началась в 1964 году с запуском Девятилетнего плана Всемирного Дома Справедливости).</w:t>
      </w:r>
    </w:p>
    <w:p w:rsidR="00181DAE" w:rsidRDefault="00181DAE" w:rsidP="00181DAE">
      <w:pPr>
        <w:pStyle w:val="a3"/>
        <w:spacing w:line="276" w:lineRule="auto"/>
        <w:ind w:left="0" w:right="-46"/>
        <w:rPr>
          <w:rFonts w:ascii="Times New Roman" w:hAnsi="Times New Roman" w:cs="Times New Roman"/>
          <w:sz w:val="24"/>
          <w:szCs w:val="24"/>
        </w:rPr>
      </w:pPr>
      <w:r w:rsidRPr="00684CB9">
        <w:rPr>
          <w:rFonts w:ascii="Times New Roman" w:hAnsi="Times New Roman" w:cs="Times New Roman"/>
          <w:sz w:val="24"/>
          <w:szCs w:val="24"/>
        </w:rPr>
        <w:t xml:space="preserve">Основное внимание в этом докладе уделяется эпохам Века Становления </w:t>
      </w:r>
      <w:proofErr w:type="spellStart"/>
      <w:r w:rsidRPr="00684CB9">
        <w:rPr>
          <w:rFonts w:ascii="Times New Roman" w:hAnsi="Times New Roman" w:cs="Times New Roman"/>
          <w:sz w:val="24"/>
          <w:szCs w:val="24"/>
        </w:rPr>
        <w:t>Законоцарствия</w:t>
      </w:r>
      <w:proofErr w:type="spellEnd"/>
      <w:r w:rsidRPr="00684CB9">
        <w:rPr>
          <w:rFonts w:ascii="Times New Roman" w:hAnsi="Times New Roman" w:cs="Times New Roman"/>
          <w:sz w:val="24"/>
          <w:szCs w:val="24"/>
        </w:rPr>
        <w:t xml:space="preserve"> </w:t>
      </w:r>
      <w:proofErr w:type="spellStart"/>
      <w:r w:rsidRPr="00684CB9">
        <w:rPr>
          <w:rFonts w:ascii="Times New Roman" w:hAnsi="Times New Roman" w:cs="Times New Roman"/>
          <w:sz w:val="24"/>
          <w:szCs w:val="24"/>
        </w:rPr>
        <w:t>Бахауллы</w:t>
      </w:r>
      <w:proofErr w:type="spellEnd"/>
      <w:r w:rsidRPr="00684CB9">
        <w:rPr>
          <w:rFonts w:ascii="Times New Roman" w:hAnsi="Times New Roman" w:cs="Times New Roman"/>
          <w:sz w:val="24"/>
          <w:szCs w:val="24"/>
        </w:rPr>
        <w:t>.</w:t>
      </w:r>
    </w:p>
    <w:p w:rsidR="00181DAE" w:rsidRPr="00684CB9" w:rsidRDefault="00181DAE" w:rsidP="00181DAE">
      <w:pPr>
        <w:pStyle w:val="a3"/>
        <w:spacing w:line="276" w:lineRule="auto"/>
        <w:ind w:left="0" w:right="-46"/>
        <w:rPr>
          <w:rFonts w:ascii="Times New Roman" w:hAnsi="Times New Roman" w:cs="Times New Roman"/>
          <w:sz w:val="24"/>
          <w:szCs w:val="24"/>
        </w:rPr>
      </w:pPr>
    </w:p>
    <w:p w:rsidR="00181DAE" w:rsidRPr="00684CB9" w:rsidRDefault="00181DAE" w:rsidP="00181DAE">
      <w:pPr>
        <w:pStyle w:val="2"/>
        <w:spacing w:line="276" w:lineRule="auto"/>
      </w:pPr>
      <w:r w:rsidRPr="00684CB9">
        <w:t>Первая эпоха Века Становления: 1921–1944/1946 гг.</w:t>
      </w:r>
    </w:p>
    <w:p w:rsidR="00181DAE" w:rsidRPr="00684CB9" w:rsidRDefault="00181DAE" w:rsidP="00181DAE">
      <w:pPr>
        <w:pStyle w:val="a3"/>
        <w:spacing w:line="276" w:lineRule="auto"/>
        <w:ind w:left="0" w:right="-46"/>
        <w:rPr>
          <w:rFonts w:ascii="Times New Roman" w:hAnsi="Times New Roman" w:cs="Times New Roman"/>
          <w:sz w:val="24"/>
          <w:szCs w:val="24"/>
        </w:rPr>
      </w:pPr>
      <w:r w:rsidRPr="00684CB9">
        <w:rPr>
          <w:rFonts w:ascii="Times New Roman" w:hAnsi="Times New Roman" w:cs="Times New Roman"/>
          <w:sz w:val="24"/>
          <w:szCs w:val="24"/>
        </w:rPr>
        <w:t>Первая эпоха этого века ознаменовалась «рождением и первыми стадиями воздвижения структуры Административного Порядка Веры».</w:t>
      </w:r>
    </w:p>
    <w:p w:rsidR="00181DAE" w:rsidRPr="00684CB9" w:rsidRDefault="00181DAE" w:rsidP="00181DAE">
      <w:pPr>
        <w:pStyle w:val="a3"/>
        <w:spacing w:line="276" w:lineRule="auto"/>
        <w:ind w:left="0" w:right="-46"/>
        <w:rPr>
          <w:rFonts w:ascii="Times New Roman" w:hAnsi="Times New Roman" w:cs="Times New Roman"/>
          <w:sz w:val="24"/>
          <w:szCs w:val="24"/>
        </w:rPr>
      </w:pPr>
      <w:r w:rsidRPr="00684CB9">
        <w:rPr>
          <w:rFonts w:ascii="Times New Roman" w:hAnsi="Times New Roman" w:cs="Times New Roman"/>
          <w:sz w:val="24"/>
          <w:szCs w:val="24"/>
        </w:rPr>
        <w:t xml:space="preserve">Особенностью этой эпохи была </w:t>
      </w:r>
      <w:proofErr w:type="spellStart"/>
      <w:r w:rsidRPr="00684CB9">
        <w:rPr>
          <w:rFonts w:ascii="Times New Roman" w:hAnsi="Times New Roman" w:cs="Times New Roman"/>
          <w:sz w:val="24"/>
          <w:szCs w:val="24"/>
        </w:rPr>
        <w:t>сконцентрированность</w:t>
      </w:r>
      <w:proofErr w:type="spellEnd"/>
      <w:r w:rsidRPr="00684CB9">
        <w:rPr>
          <w:rFonts w:ascii="Times New Roman" w:hAnsi="Times New Roman" w:cs="Times New Roman"/>
          <w:sz w:val="24"/>
          <w:szCs w:val="24"/>
        </w:rPr>
        <w:t xml:space="preserve"> на формировании местных и национальных учреждений Веры на всех пяти континентах, благодаря чему начали создаваться механизмы, необходимые для будущей систематической деятельности по обучению. Эта эпоха была также отмечена запуском, по инициативе Хранителя, первого Семилетнего плана (1937-1944 гг.) американской общины </w:t>
      </w:r>
      <w:proofErr w:type="spellStart"/>
      <w:r w:rsidRPr="00684CB9">
        <w:rPr>
          <w:rFonts w:ascii="Times New Roman" w:hAnsi="Times New Roman" w:cs="Times New Roman"/>
          <w:sz w:val="24"/>
          <w:szCs w:val="24"/>
        </w:rPr>
        <w:t>бахаи</w:t>
      </w:r>
      <w:proofErr w:type="spellEnd"/>
      <w:r w:rsidRPr="00684CB9">
        <w:rPr>
          <w:rFonts w:ascii="Times New Roman" w:hAnsi="Times New Roman" w:cs="Times New Roman"/>
          <w:sz w:val="24"/>
          <w:szCs w:val="24"/>
        </w:rPr>
        <w:t xml:space="preserve">. Этот План, черпая вдохновение из Скрижалей Божественного Плана Абдул-Баха, стал первой систематической кампанией по обучению общины </w:t>
      </w:r>
      <w:proofErr w:type="spellStart"/>
      <w:r w:rsidRPr="00684CB9">
        <w:rPr>
          <w:rFonts w:ascii="Times New Roman" w:hAnsi="Times New Roman" w:cs="Times New Roman"/>
          <w:sz w:val="24"/>
          <w:szCs w:val="24"/>
        </w:rPr>
        <w:t>бахаи</w:t>
      </w:r>
      <w:proofErr w:type="spellEnd"/>
      <w:r w:rsidRPr="00684CB9">
        <w:rPr>
          <w:rFonts w:ascii="Times New Roman" w:hAnsi="Times New Roman" w:cs="Times New Roman"/>
          <w:sz w:val="24"/>
          <w:szCs w:val="24"/>
        </w:rPr>
        <w:t xml:space="preserve"> и открыл начальный этап исполнения Божественного Плана Абдул-Баха в Западном полушарии.</w:t>
      </w:r>
    </w:p>
    <w:p w:rsidR="00181DAE" w:rsidRPr="001A09AC" w:rsidRDefault="00181DAE" w:rsidP="00181DAE">
      <w:pPr>
        <w:pStyle w:val="a3"/>
        <w:spacing w:line="276" w:lineRule="auto"/>
        <w:ind w:left="0" w:right="-46"/>
        <w:rPr>
          <w:rFonts w:ascii="Times New Roman" w:hAnsi="Times New Roman" w:cs="Times New Roman"/>
          <w:sz w:val="24"/>
          <w:szCs w:val="24"/>
        </w:rPr>
      </w:pPr>
    </w:p>
    <w:p w:rsidR="00181DAE" w:rsidRPr="00684CB9" w:rsidRDefault="00181DAE" w:rsidP="00181DAE">
      <w:pPr>
        <w:pStyle w:val="2"/>
        <w:spacing w:line="276" w:lineRule="auto"/>
      </w:pPr>
      <w:r w:rsidRPr="00684CB9">
        <w:t>Вторая эпоха Века Становления: 1946–1963 гг.</w:t>
      </w:r>
    </w:p>
    <w:p w:rsidR="00181DAE" w:rsidRPr="00684CB9" w:rsidRDefault="00181DAE" w:rsidP="00181DAE">
      <w:pPr>
        <w:pStyle w:val="a3"/>
        <w:spacing w:line="276" w:lineRule="auto"/>
        <w:ind w:left="0" w:right="-46"/>
        <w:rPr>
          <w:rFonts w:ascii="Times New Roman" w:hAnsi="Times New Roman" w:cs="Times New Roman"/>
          <w:sz w:val="24"/>
          <w:szCs w:val="24"/>
        </w:rPr>
      </w:pPr>
      <w:r w:rsidRPr="00684CB9">
        <w:rPr>
          <w:rFonts w:ascii="Times New Roman" w:hAnsi="Times New Roman" w:cs="Times New Roman"/>
          <w:sz w:val="24"/>
          <w:szCs w:val="24"/>
        </w:rPr>
        <w:t>Эта эпоха стала продолжением тенденций первой эпохи, призывая к «завершению кропотливо возводимого здания Административного Порядка», став свидетелем формирования последовательности планов по обучению, нацеленных на дальнейшее развитие Веры за пределами Западного полушария и Европейского континента.</w:t>
      </w:r>
    </w:p>
    <w:p w:rsidR="00181DAE" w:rsidRPr="00684CB9" w:rsidRDefault="00181DAE" w:rsidP="00181DAE">
      <w:pPr>
        <w:pStyle w:val="a3"/>
        <w:spacing w:line="276" w:lineRule="auto"/>
        <w:ind w:left="0" w:right="-46"/>
        <w:rPr>
          <w:rFonts w:ascii="Times New Roman" w:hAnsi="Times New Roman" w:cs="Times New Roman"/>
          <w:sz w:val="24"/>
          <w:szCs w:val="24"/>
        </w:rPr>
      </w:pPr>
      <w:r w:rsidRPr="00684CB9">
        <w:rPr>
          <w:rFonts w:ascii="Times New Roman" w:hAnsi="Times New Roman" w:cs="Times New Roman"/>
          <w:sz w:val="24"/>
          <w:szCs w:val="24"/>
        </w:rPr>
        <w:t xml:space="preserve">Эта эпоха была отмечена, в первую очередь, рядом одновременных и часто спонтанно возникающих национальных планов </w:t>
      </w:r>
      <w:proofErr w:type="spellStart"/>
      <w:r w:rsidRPr="00684CB9">
        <w:rPr>
          <w:rFonts w:ascii="Times New Roman" w:hAnsi="Times New Roman" w:cs="Times New Roman"/>
          <w:sz w:val="24"/>
          <w:szCs w:val="24"/>
        </w:rPr>
        <w:t>бахаи</w:t>
      </w:r>
      <w:proofErr w:type="spellEnd"/>
      <w:r w:rsidRPr="00684CB9">
        <w:rPr>
          <w:rFonts w:ascii="Times New Roman" w:hAnsi="Times New Roman" w:cs="Times New Roman"/>
          <w:sz w:val="24"/>
          <w:szCs w:val="24"/>
        </w:rPr>
        <w:t xml:space="preserve"> как на Востоке, так и на Западе. Например, в письме к </w:t>
      </w:r>
      <w:proofErr w:type="spellStart"/>
      <w:r w:rsidRPr="00684CB9">
        <w:rPr>
          <w:rFonts w:ascii="Times New Roman" w:hAnsi="Times New Roman" w:cs="Times New Roman"/>
          <w:sz w:val="24"/>
          <w:szCs w:val="24"/>
        </w:rPr>
        <w:t>Наврузу</w:t>
      </w:r>
      <w:proofErr w:type="spellEnd"/>
      <w:r w:rsidRPr="00684CB9">
        <w:rPr>
          <w:rFonts w:ascii="Times New Roman" w:hAnsi="Times New Roman" w:cs="Times New Roman"/>
          <w:sz w:val="24"/>
          <w:szCs w:val="24"/>
        </w:rPr>
        <w:t xml:space="preserve"> 105 г. [1949], адресованном </w:t>
      </w:r>
      <w:proofErr w:type="spellStart"/>
      <w:r w:rsidRPr="00684CB9">
        <w:rPr>
          <w:rFonts w:ascii="Times New Roman" w:hAnsi="Times New Roman" w:cs="Times New Roman"/>
          <w:sz w:val="24"/>
          <w:szCs w:val="24"/>
        </w:rPr>
        <w:t>бахаи</w:t>
      </w:r>
      <w:proofErr w:type="spellEnd"/>
      <w:r w:rsidRPr="00684CB9">
        <w:rPr>
          <w:rFonts w:ascii="Times New Roman" w:hAnsi="Times New Roman" w:cs="Times New Roman"/>
          <w:sz w:val="24"/>
          <w:szCs w:val="24"/>
        </w:rPr>
        <w:t xml:space="preserve"> на Востоке, возлюбленный Хранитель перечислял конкретные планы, реализованные Национальными Духовными Собраниями Соединённых Штатов, Великобритании, Индии, Персии, Австралии и Новой Зеландии, а также Ирака, и указал, что эти согласованные усилия стали сигналом перехода во вторую эпоху Века Становления. Внутренняя консолидация общины и административный опыт, накопленный Национальными Собраниями, были использованы Хранителем с началом Десятилетнего Всемирного Крестового Похода, в </w:t>
      </w:r>
      <w:r w:rsidRPr="00684CB9">
        <w:rPr>
          <w:rFonts w:ascii="Times New Roman" w:hAnsi="Times New Roman" w:cs="Times New Roman"/>
          <w:sz w:val="24"/>
          <w:szCs w:val="24"/>
        </w:rPr>
        <w:lastRenderedPageBreak/>
        <w:t>ходе которого одновременно было запущено двенадцать национальных планов.</w:t>
      </w:r>
    </w:p>
    <w:p w:rsidR="00181DAE" w:rsidRPr="00684CB9" w:rsidRDefault="00181DAE" w:rsidP="00181DAE">
      <w:pPr>
        <w:pStyle w:val="a3"/>
        <w:spacing w:line="276" w:lineRule="auto"/>
        <w:ind w:left="0" w:right="-46"/>
        <w:rPr>
          <w:rFonts w:ascii="Times New Roman" w:hAnsi="Times New Roman" w:cs="Times New Roman"/>
          <w:sz w:val="24"/>
          <w:szCs w:val="24"/>
        </w:rPr>
      </w:pPr>
      <w:r w:rsidRPr="00684CB9">
        <w:rPr>
          <w:rFonts w:ascii="Times New Roman" w:hAnsi="Times New Roman" w:cs="Times New Roman"/>
          <w:sz w:val="24"/>
          <w:szCs w:val="24"/>
        </w:rPr>
        <w:t xml:space="preserve">Эти планы опирались на Божественный План Абдул-Баха, а цели были распределены </w:t>
      </w:r>
      <w:proofErr w:type="spellStart"/>
      <w:r w:rsidRPr="00684CB9">
        <w:rPr>
          <w:rFonts w:ascii="Times New Roman" w:hAnsi="Times New Roman" w:cs="Times New Roman"/>
          <w:sz w:val="24"/>
          <w:szCs w:val="24"/>
        </w:rPr>
        <w:t>Шоги</w:t>
      </w:r>
      <w:proofErr w:type="spellEnd"/>
      <w:r w:rsidRPr="00684CB9">
        <w:rPr>
          <w:rFonts w:ascii="Times New Roman" w:hAnsi="Times New Roman" w:cs="Times New Roman"/>
          <w:sz w:val="24"/>
          <w:szCs w:val="24"/>
        </w:rPr>
        <w:t xml:space="preserve"> </w:t>
      </w:r>
      <w:proofErr w:type="spellStart"/>
      <w:r w:rsidRPr="00684CB9">
        <w:rPr>
          <w:rFonts w:ascii="Times New Roman" w:hAnsi="Times New Roman" w:cs="Times New Roman"/>
          <w:sz w:val="24"/>
          <w:szCs w:val="24"/>
        </w:rPr>
        <w:t>Эффенди</w:t>
      </w:r>
      <w:proofErr w:type="spellEnd"/>
      <w:r w:rsidRPr="00684CB9">
        <w:rPr>
          <w:rFonts w:ascii="Times New Roman" w:hAnsi="Times New Roman" w:cs="Times New Roman"/>
          <w:sz w:val="24"/>
          <w:szCs w:val="24"/>
        </w:rPr>
        <w:t xml:space="preserve"> из Всемирного Центра Веры. Второй отличительной чертой этой эпохи стал «ПОДЪЁМ» и «ПОСТЕПЕННОЕ УКРЕПЛЕНИЕ» Всемирного Центра Веры.</w:t>
      </w:r>
    </w:p>
    <w:p w:rsidR="00181DAE" w:rsidRDefault="00181DAE" w:rsidP="00181DAE">
      <w:pPr>
        <w:pStyle w:val="a3"/>
        <w:spacing w:line="276" w:lineRule="auto"/>
        <w:ind w:left="0" w:right="-46"/>
        <w:rPr>
          <w:rFonts w:ascii="Times New Roman" w:hAnsi="Times New Roman" w:cs="Times New Roman"/>
          <w:sz w:val="24"/>
          <w:szCs w:val="24"/>
        </w:rPr>
      </w:pPr>
      <w:r w:rsidRPr="00684CB9">
        <w:rPr>
          <w:rFonts w:ascii="Times New Roman" w:hAnsi="Times New Roman" w:cs="Times New Roman"/>
          <w:sz w:val="24"/>
          <w:szCs w:val="24"/>
        </w:rPr>
        <w:t xml:space="preserve">Таким образом, вторая эпоха наглядно продемонстрировала дальнейшее созревание институтов Административного Порядка. Она стала свидетелем назначения Десниц Дела </w:t>
      </w:r>
      <w:proofErr w:type="spellStart"/>
      <w:r w:rsidRPr="00684CB9">
        <w:rPr>
          <w:rFonts w:ascii="Times New Roman" w:hAnsi="Times New Roman" w:cs="Times New Roman"/>
          <w:sz w:val="24"/>
          <w:szCs w:val="24"/>
        </w:rPr>
        <w:t>Божиего</w:t>
      </w:r>
      <w:proofErr w:type="spellEnd"/>
      <w:r w:rsidRPr="00684CB9">
        <w:rPr>
          <w:rFonts w:ascii="Times New Roman" w:hAnsi="Times New Roman" w:cs="Times New Roman"/>
          <w:sz w:val="24"/>
          <w:szCs w:val="24"/>
        </w:rPr>
        <w:t>, введения института Вспомогательных Коллегий и создания Международного Совета Бахаи. Кульминационным событием эпохи было избрание Всемирного Дома Справедливости в 1963 году. Она также характеризовалась более эффективным и скоординированным использованием административного механизма Веры для выполнения целей первого всепланетного духовного крестового похода и всё более чёткое оформление Всемирного Центра Веры.</w:t>
      </w:r>
    </w:p>
    <w:p w:rsidR="00181DAE" w:rsidRPr="00684CB9" w:rsidRDefault="00181DAE" w:rsidP="00181DAE">
      <w:pPr>
        <w:pStyle w:val="a3"/>
        <w:spacing w:line="276" w:lineRule="auto"/>
        <w:ind w:left="0" w:right="-46"/>
        <w:rPr>
          <w:rFonts w:ascii="Times New Roman" w:hAnsi="Times New Roman" w:cs="Times New Roman"/>
          <w:sz w:val="24"/>
          <w:szCs w:val="24"/>
        </w:rPr>
      </w:pPr>
    </w:p>
    <w:p w:rsidR="00181DAE" w:rsidRPr="00684CB9" w:rsidRDefault="00181DAE" w:rsidP="00181DAE">
      <w:pPr>
        <w:pStyle w:val="2"/>
        <w:spacing w:line="276" w:lineRule="auto"/>
      </w:pPr>
      <w:r w:rsidRPr="00684CB9">
        <w:t>Третья эпоха Века Становления: 1963–1986 гг.</w:t>
      </w:r>
    </w:p>
    <w:p w:rsidR="00181DAE" w:rsidRPr="00684CB9" w:rsidRDefault="00181DAE" w:rsidP="00181DAE">
      <w:pPr>
        <w:pStyle w:val="a3"/>
        <w:spacing w:line="276" w:lineRule="auto"/>
        <w:ind w:left="0" w:right="-46"/>
        <w:rPr>
          <w:rFonts w:ascii="Times New Roman" w:hAnsi="Times New Roman" w:cs="Times New Roman"/>
          <w:sz w:val="24"/>
          <w:szCs w:val="24"/>
        </w:rPr>
      </w:pPr>
      <w:r w:rsidRPr="00684CB9">
        <w:rPr>
          <w:rFonts w:ascii="Times New Roman" w:hAnsi="Times New Roman" w:cs="Times New Roman"/>
          <w:sz w:val="24"/>
          <w:szCs w:val="24"/>
        </w:rPr>
        <w:t xml:space="preserve">Обращаясь к Британскому Национальному Духовному Собранию в 1951 году, Хранитель предвещал «всемирные предприятия, которые будут инициированы, в грядущие эпохи того же Века [Становления], Всемирным Домом Справедливости». Объявляя Девятилетний План, «второе из тех всемирных предприятий, которым со временем суждено донести Слово Божие до каждой человеческой души», Всемирный Дом Справедливости запустил процесс, предвосхищённый Хранителем, и провозгласил начало третьей эпохи Века Становления, — эпохи, когда </w:t>
      </w:r>
      <w:proofErr w:type="spellStart"/>
      <w:r w:rsidRPr="00684CB9">
        <w:rPr>
          <w:rFonts w:ascii="Times New Roman" w:hAnsi="Times New Roman" w:cs="Times New Roman"/>
          <w:sz w:val="24"/>
          <w:szCs w:val="24"/>
        </w:rPr>
        <w:t>бахаи</w:t>
      </w:r>
      <w:proofErr w:type="spellEnd"/>
      <w:r w:rsidRPr="00684CB9">
        <w:rPr>
          <w:rFonts w:ascii="Times New Roman" w:hAnsi="Times New Roman" w:cs="Times New Roman"/>
          <w:sz w:val="24"/>
          <w:szCs w:val="24"/>
        </w:rPr>
        <w:t xml:space="preserve"> должны достичь ещё более высокого уровня административной зрелости, соответствующего ожидавшемуся резкому увеличению численности и разнообразия общины, которая начнёт играть роль образца для человечества, а влияние Веры распространится на весь мир. </w:t>
      </w:r>
    </w:p>
    <w:p w:rsidR="00181DAE" w:rsidRDefault="00181DAE" w:rsidP="00181DAE">
      <w:pPr>
        <w:spacing w:line="276" w:lineRule="auto"/>
        <w:ind w:right="-46"/>
        <w:rPr>
          <w:rFonts w:ascii="Times New Roman" w:hAnsi="Times New Roman" w:cs="Times New Roman"/>
          <w:sz w:val="24"/>
          <w:szCs w:val="24"/>
        </w:rPr>
      </w:pPr>
      <w:r w:rsidRPr="00684CB9">
        <w:rPr>
          <w:rFonts w:ascii="Times New Roman" w:hAnsi="Times New Roman" w:cs="Times New Roman"/>
          <w:sz w:val="24"/>
          <w:szCs w:val="24"/>
        </w:rPr>
        <w:t>Дом Справедливости в письме, написанном в октябре 1963 года, сказал:</w:t>
      </w:r>
    </w:p>
    <w:p w:rsidR="00181DAE" w:rsidRPr="00684CB9" w:rsidRDefault="00181DAE" w:rsidP="00181DAE">
      <w:pPr>
        <w:spacing w:line="276" w:lineRule="auto"/>
        <w:ind w:left="720" w:right="-46"/>
        <w:rPr>
          <w:rFonts w:ascii="Times New Roman" w:hAnsi="Times New Roman" w:cs="Times New Roman"/>
          <w:sz w:val="24"/>
          <w:szCs w:val="24"/>
        </w:rPr>
      </w:pPr>
    </w:p>
    <w:p w:rsidR="00181DAE" w:rsidRDefault="00181DAE" w:rsidP="00181DAE">
      <w:pPr>
        <w:spacing w:line="276" w:lineRule="auto"/>
        <w:ind w:left="720" w:right="-46"/>
        <w:rPr>
          <w:rFonts w:ascii="Times New Roman" w:hAnsi="Times New Roman" w:cs="Times New Roman"/>
          <w:sz w:val="24"/>
          <w:szCs w:val="24"/>
        </w:rPr>
      </w:pPr>
      <w:r w:rsidRPr="00684CB9">
        <w:rPr>
          <w:rFonts w:ascii="Times New Roman" w:hAnsi="Times New Roman" w:cs="Times New Roman"/>
          <w:sz w:val="24"/>
          <w:szCs w:val="24"/>
        </w:rPr>
        <w:t xml:space="preserve">Возлюбленные друзья! Дело Божие, охраняемое и питаемое с момента его создания Посланниками Божьими, Средоточием Его Завета и Его Знаком на земле, теперь входит в новую, третью эпоху Века Становления. Сейчас оно должно резко вырасти численно, укрепить свою духовную сплочённость и административные способности, развить свои институты и распространить своё влияние на все слои общества. Мы, его представители, должны, постоянно изучая животворящее Слово и преданно служа Вере, углублять своё духовное понимание и показывать миру зрелый, ответственный, исполненный глубокой уверенности и счастливый образ жизни, далёкий от страстей, предрассудков и </w:t>
      </w:r>
      <w:proofErr w:type="spellStart"/>
      <w:r w:rsidRPr="00684CB9">
        <w:rPr>
          <w:rFonts w:ascii="Times New Roman" w:hAnsi="Times New Roman" w:cs="Times New Roman"/>
          <w:sz w:val="24"/>
          <w:szCs w:val="24"/>
        </w:rPr>
        <w:t>псевдопроблем</w:t>
      </w:r>
      <w:proofErr w:type="spellEnd"/>
      <w:r w:rsidRPr="00684CB9">
        <w:rPr>
          <w:rFonts w:ascii="Times New Roman" w:hAnsi="Times New Roman" w:cs="Times New Roman"/>
          <w:sz w:val="24"/>
          <w:szCs w:val="24"/>
        </w:rPr>
        <w:t xml:space="preserve"> современного общества.</w:t>
      </w:r>
    </w:p>
    <w:p w:rsidR="00181DAE" w:rsidRPr="00684CB9" w:rsidRDefault="00181DAE" w:rsidP="00181DAE">
      <w:pPr>
        <w:spacing w:line="276" w:lineRule="auto"/>
        <w:ind w:left="720" w:right="-46"/>
        <w:rPr>
          <w:rFonts w:ascii="Times New Roman" w:hAnsi="Times New Roman" w:cs="Times New Roman"/>
          <w:sz w:val="24"/>
          <w:szCs w:val="24"/>
        </w:rPr>
      </w:pPr>
    </w:p>
    <w:p w:rsidR="00181DAE" w:rsidRDefault="00181DAE" w:rsidP="00181DAE">
      <w:pPr>
        <w:pStyle w:val="a3"/>
        <w:spacing w:line="276" w:lineRule="auto"/>
        <w:ind w:left="0" w:right="-46"/>
        <w:rPr>
          <w:rFonts w:ascii="Times New Roman" w:hAnsi="Times New Roman" w:cs="Times New Roman"/>
          <w:sz w:val="24"/>
          <w:szCs w:val="24"/>
        </w:rPr>
      </w:pPr>
      <w:r w:rsidRPr="00684CB9">
        <w:rPr>
          <w:rFonts w:ascii="Times New Roman" w:hAnsi="Times New Roman" w:cs="Times New Roman"/>
          <w:sz w:val="24"/>
          <w:szCs w:val="24"/>
        </w:rPr>
        <w:t xml:space="preserve">Третья эпоха охватила три всемирных плана, в исполнение которых были вовлечены все Национальные Духовные Собрания, под руководством Всемирного Дома Справедливости. Это были Девятилетний План (1964-1973 гг.), Пятилетний План (1974-1979 гг.) и Семилетний План (1979-1986 гг.). Во время третьей эпохи Вера вышла из </w:t>
      </w:r>
      <w:r w:rsidRPr="00684CB9">
        <w:rPr>
          <w:rFonts w:ascii="Times New Roman" w:hAnsi="Times New Roman" w:cs="Times New Roman"/>
          <w:sz w:val="24"/>
          <w:szCs w:val="24"/>
        </w:rPr>
        <w:lastRenderedPageBreak/>
        <w:t>безызвестности и начала ряд видов деятельности, направленных на содействие социально-экономическому развитию общества. Был создан институт Континентальных Коллегий Советников, что привело затем к созданию Международного Центра обучения. Была также введена должность ассистента члена Вспомогательной Коллегии. Во Всемирном Центре Веры кульминацией этого периода стал исторический момент завершения строительства Резиденции Всемирного Дома Справедливости.</w:t>
      </w:r>
    </w:p>
    <w:p w:rsidR="00181DAE" w:rsidRPr="00684CB9" w:rsidRDefault="00181DAE" w:rsidP="00181DAE">
      <w:pPr>
        <w:pStyle w:val="a3"/>
        <w:spacing w:line="276" w:lineRule="auto"/>
        <w:ind w:left="0" w:right="-46"/>
        <w:rPr>
          <w:rFonts w:ascii="Times New Roman" w:hAnsi="Times New Roman" w:cs="Times New Roman"/>
          <w:sz w:val="24"/>
          <w:szCs w:val="24"/>
        </w:rPr>
      </w:pPr>
    </w:p>
    <w:p w:rsidR="00181DAE" w:rsidRPr="00684CB9" w:rsidRDefault="00181DAE" w:rsidP="00181DAE">
      <w:pPr>
        <w:pStyle w:val="2"/>
        <w:spacing w:line="276" w:lineRule="auto"/>
      </w:pPr>
      <w:r w:rsidRPr="00684CB9">
        <w:t>Четвёртая эпоха Века Становления: 1986–[2001 г.]</w:t>
      </w:r>
      <w:r w:rsidRPr="00684CB9">
        <w:footnoteReference w:id="1"/>
      </w:r>
    </w:p>
    <w:p w:rsidR="00181DAE" w:rsidRPr="00684CB9" w:rsidRDefault="00181DAE" w:rsidP="00181DAE">
      <w:pPr>
        <w:pStyle w:val="a3"/>
        <w:spacing w:line="276" w:lineRule="auto"/>
        <w:ind w:left="0" w:right="-46"/>
        <w:rPr>
          <w:rFonts w:ascii="Times New Roman" w:hAnsi="Times New Roman" w:cs="Times New Roman"/>
          <w:sz w:val="24"/>
          <w:szCs w:val="24"/>
        </w:rPr>
      </w:pPr>
      <w:r w:rsidRPr="00684CB9">
        <w:rPr>
          <w:rFonts w:ascii="Times New Roman" w:hAnsi="Times New Roman" w:cs="Times New Roman"/>
          <w:sz w:val="24"/>
          <w:szCs w:val="24"/>
        </w:rPr>
        <w:t xml:space="preserve">В письме от 2 января 1986 года, которое Всемирный Дом Справедливости написал ко всем </w:t>
      </w:r>
      <w:proofErr w:type="spellStart"/>
      <w:r w:rsidRPr="00684CB9">
        <w:rPr>
          <w:rFonts w:ascii="Times New Roman" w:hAnsi="Times New Roman" w:cs="Times New Roman"/>
          <w:sz w:val="24"/>
          <w:szCs w:val="24"/>
        </w:rPr>
        <w:t>бахаи</w:t>
      </w:r>
      <w:proofErr w:type="spellEnd"/>
      <w:r w:rsidRPr="00684CB9">
        <w:rPr>
          <w:rFonts w:ascii="Times New Roman" w:hAnsi="Times New Roman" w:cs="Times New Roman"/>
          <w:sz w:val="24"/>
          <w:szCs w:val="24"/>
        </w:rPr>
        <w:t xml:space="preserve"> мира, Верховный Орган говорит о начале четвёртой эпохи Века Становления. </w:t>
      </w:r>
    </w:p>
    <w:p w:rsidR="00181DAE" w:rsidRPr="00684CB9" w:rsidRDefault="00181DAE" w:rsidP="00181DAE">
      <w:pPr>
        <w:pStyle w:val="a3"/>
        <w:spacing w:line="276" w:lineRule="auto"/>
        <w:ind w:left="0" w:right="-46"/>
        <w:rPr>
          <w:rFonts w:ascii="Times New Roman" w:hAnsi="Times New Roman" w:cs="Times New Roman"/>
          <w:sz w:val="24"/>
          <w:szCs w:val="24"/>
        </w:rPr>
      </w:pPr>
      <w:r w:rsidRPr="00684CB9">
        <w:rPr>
          <w:rFonts w:ascii="Times New Roman" w:hAnsi="Times New Roman" w:cs="Times New Roman"/>
          <w:sz w:val="24"/>
          <w:szCs w:val="24"/>
        </w:rPr>
        <w:t xml:space="preserve">Он выделяет важные события, которые произошли благодаря «органическому росту Дела </w:t>
      </w:r>
      <w:proofErr w:type="spellStart"/>
      <w:r w:rsidRPr="00684CB9">
        <w:rPr>
          <w:rFonts w:ascii="Times New Roman" w:hAnsi="Times New Roman" w:cs="Times New Roman"/>
          <w:sz w:val="24"/>
          <w:szCs w:val="24"/>
        </w:rPr>
        <w:t>Божиего</w:t>
      </w:r>
      <w:proofErr w:type="spellEnd"/>
      <w:r w:rsidRPr="00684CB9">
        <w:rPr>
          <w:rFonts w:ascii="Times New Roman" w:hAnsi="Times New Roman" w:cs="Times New Roman"/>
          <w:sz w:val="24"/>
          <w:szCs w:val="24"/>
        </w:rPr>
        <w:t xml:space="preserve">» </w:t>
      </w:r>
      <w:proofErr w:type="gramStart"/>
      <w:r w:rsidRPr="00684CB9">
        <w:rPr>
          <w:rFonts w:ascii="Times New Roman" w:hAnsi="Times New Roman" w:cs="Times New Roman"/>
          <w:sz w:val="24"/>
          <w:szCs w:val="24"/>
        </w:rPr>
        <w:t>во время</w:t>
      </w:r>
      <w:proofErr w:type="gramEnd"/>
      <w:r w:rsidRPr="00684CB9">
        <w:rPr>
          <w:rFonts w:ascii="Times New Roman" w:hAnsi="Times New Roman" w:cs="Times New Roman"/>
          <w:sz w:val="24"/>
          <w:szCs w:val="24"/>
        </w:rPr>
        <w:t xml:space="preserve"> только что завершившейся третьей эпохи, давая оценку готовности общины </w:t>
      </w:r>
      <w:proofErr w:type="spellStart"/>
      <w:r w:rsidRPr="00684CB9">
        <w:rPr>
          <w:rFonts w:ascii="Times New Roman" w:hAnsi="Times New Roman" w:cs="Times New Roman"/>
          <w:sz w:val="24"/>
          <w:szCs w:val="24"/>
        </w:rPr>
        <w:t>бахаи</w:t>
      </w:r>
      <w:proofErr w:type="spellEnd"/>
      <w:r w:rsidRPr="00684CB9">
        <w:rPr>
          <w:rFonts w:ascii="Times New Roman" w:hAnsi="Times New Roman" w:cs="Times New Roman"/>
          <w:sz w:val="24"/>
          <w:szCs w:val="24"/>
        </w:rPr>
        <w:t xml:space="preserve"> приступить к решению задач нового Шестилетнего Плана, который должен начаться 21 апреля 1986 года, и излагает общие цели и характеристики этого нового Плана. </w:t>
      </w:r>
      <w:bookmarkStart w:id="0" w:name="_GoBack"/>
      <w:bookmarkEnd w:id="0"/>
    </w:p>
    <w:p w:rsidR="00181DAE" w:rsidRPr="00684CB9" w:rsidRDefault="00181DAE" w:rsidP="00181DAE">
      <w:pPr>
        <w:pStyle w:val="a3"/>
        <w:spacing w:line="276" w:lineRule="auto"/>
        <w:ind w:left="0" w:right="-46"/>
        <w:rPr>
          <w:rFonts w:ascii="Times New Roman" w:hAnsi="Times New Roman" w:cs="Times New Roman"/>
          <w:sz w:val="24"/>
          <w:szCs w:val="24"/>
        </w:rPr>
      </w:pPr>
      <w:r w:rsidRPr="00684CB9">
        <w:rPr>
          <w:rFonts w:ascii="Times New Roman" w:hAnsi="Times New Roman" w:cs="Times New Roman"/>
          <w:sz w:val="24"/>
          <w:szCs w:val="24"/>
        </w:rPr>
        <w:t>В то время как ранее национальные планы рассылались, главным образом, из Всемирного Центра, в эту новую эпоху конкретные цели для каждой национальной общины будут сформулированы в рамках общих целей Плана посредством консультаций между каждым Национальным Духовным Собранием и Континентальной Коллегией Советников. Как говорит Всемирный Дом Справедливости:</w:t>
      </w:r>
    </w:p>
    <w:p w:rsidR="00181DAE" w:rsidRPr="00684CB9" w:rsidRDefault="00181DAE" w:rsidP="00181DAE">
      <w:pPr>
        <w:spacing w:line="276" w:lineRule="auto"/>
        <w:ind w:left="720" w:right="-46"/>
        <w:rPr>
          <w:rFonts w:ascii="Times New Roman" w:hAnsi="Times New Roman" w:cs="Times New Roman"/>
          <w:sz w:val="24"/>
          <w:szCs w:val="24"/>
        </w:rPr>
      </w:pPr>
      <w:r w:rsidRPr="00684CB9">
        <w:rPr>
          <w:rFonts w:ascii="Times New Roman" w:hAnsi="Times New Roman" w:cs="Times New Roman"/>
          <w:sz w:val="24"/>
          <w:szCs w:val="24"/>
        </w:rPr>
        <w:t xml:space="preserve">Этот новый процесс ... сигнализирует о начале нового этапа в развёртывании Административного Порядка. Наш возлюбленный Хранитель предвосхитил череду эпох в течение Века Становления Веры; мы не колеблясь признаём, что этот новый шаг институтов </w:t>
      </w:r>
      <w:proofErr w:type="spellStart"/>
      <w:r w:rsidRPr="00684CB9">
        <w:rPr>
          <w:rFonts w:ascii="Times New Roman" w:hAnsi="Times New Roman" w:cs="Times New Roman"/>
          <w:sz w:val="24"/>
          <w:szCs w:val="24"/>
        </w:rPr>
        <w:t>бахаи</w:t>
      </w:r>
      <w:proofErr w:type="spellEnd"/>
      <w:r w:rsidRPr="00684CB9">
        <w:rPr>
          <w:rFonts w:ascii="Times New Roman" w:hAnsi="Times New Roman" w:cs="Times New Roman"/>
          <w:sz w:val="24"/>
          <w:szCs w:val="24"/>
        </w:rPr>
        <w:t xml:space="preserve"> в направлении своей зрелости знаменует начало четвёртой эпохи этого Века.</w:t>
      </w:r>
    </w:p>
    <w:p w:rsidR="00181DAE" w:rsidRPr="001A09AC" w:rsidRDefault="00181DAE" w:rsidP="00181DAE">
      <w:pPr>
        <w:spacing w:line="276" w:lineRule="auto"/>
        <w:ind w:right="-46"/>
        <w:rPr>
          <w:rFonts w:ascii="Georgia" w:hAnsi="Georgia"/>
          <w:color w:val="262626"/>
          <w:sz w:val="26"/>
          <w:szCs w:val="26"/>
          <w:shd w:val="clear" w:color="auto" w:fill="FFFFFF"/>
        </w:rPr>
      </w:pPr>
    </w:p>
    <w:p w:rsidR="00181DAE" w:rsidRPr="001A09AC" w:rsidRDefault="00181DAE" w:rsidP="00181DAE">
      <w:pPr>
        <w:spacing w:line="276" w:lineRule="auto"/>
        <w:ind w:right="-46"/>
      </w:pPr>
    </w:p>
    <w:p w:rsidR="00181DAE" w:rsidRPr="00684CB9" w:rsidRDefault="00181DAE" w:rsidP="00181DAE">
      <w:pPr>
        <w:pStyle w:val="2"/>
        <w:spacing w:line="276" w:lineRule="auto"/>
      </w:pPr>
      <w:r w:rsidRPr="00684CB9">
        <w:t>Грядущие эпохи</w:t>
      </w:r>
    </w:p>
    <w:p w:rsidR="00181DAE" w:rsidRPr="00684CB9" w:rsidRDefault="00181DAE" w:rsidP="00181DAE">
      <w:pPr>
        <w:pStyle w:val="a3"/>
        <w:spacing w:line="276" w:lineRule="auto"/>
        <w:ind w:left="0" w:right="-46"/>
        <w:rPr>
          <w:rFonts w:ascii="Times New Roman" w:hAnsi="Times New Roman" w:cs="Times New Roman"/>
          <w:sz w:val="24"/>
          <w:szCs w:val="24"/>
        </w:rPr>
      </w:pPr>
      <w:r w:rsidRPr="00684CB9">
        <w:rPr>
          <w:rFonts w:ascii="Times New Roman" w:hAnsi="Times New Roman" w:cs="Times New Roman"/>
          <w:sz w:val="24"/>
          <w:szCs w:val="24"/>
        </w:rPr>
        <w:t>Задачи, которые ещё предстоит выполнить в течение Века Становления, сложны и многочисленны. Вполне вероятно, что грядут новые эпохи, каждая из которых укажет на значимые этапы развития Административного Порядка, а кульминацией их будет наступление Золотого Века Веры. Сам Золотой Век будет включать в себя «последовательные эпохи», ведущие, в конечном счёте, к установлению Величайшего Мира, к Всемирному Содружеству Бахаи и к «рождению и расцвету мировой цивилизации».</w:t>
      </w:r>
    </w:p>
    <w:p w:rsidR="002E5DD3" w:rsidRDefault="002E5DD3"/>
    <w:sectPr w:rsidR="002E5DD3" w:rsidSect="00387162">
      <w:headerReference w:type="even" r:id="rId6"/>
      <w:headerReference w:type="default" r:id="rId7"/>
      <w:footerReference w:type="even" r:id="rId8"/>
      <w:footerReference w:type="default" r:id="rId9"/>
      <w:headerReference w:type="first" r:id="rId10"/>
      <w:footerReference w:type="first" r:id="rId11"/>
      <w:footnotePr>
        <w:numFmt w:val="chicago"/>
      </w:footnotePr>
      <w:pgSz w:w="11910" w:h="16840" w:code="9"/>
      <w:pgMar w:top="1134" w:right="1418"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F9A" w:rsidRDefault="006F2F9A" w:rsidP="00181DAE">
      <w:r>
        <w:separator/>
      </w:r>
    </w:p>
  </w:endnote>
  <w:endnote w:type="continuationSeparator" w:id="0">
    <w:p w:rsidR="006F2F9A" w:rsidRDefault="006F2F9A" w:rsidP="00181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A1D" w:rsidRDefault="00A72A1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661150"/>
      <w:docPartObj>
        <w:docPartGallery w:val="Page Numbers (Bottom of Page)"/>
        <w:docPartUnique/>
      </w:docPartObj>
    </w:sdtPr>
    <w:sdtEndPr/>
    <w:sdtContent>
      <w:p w:rsidR="009577A5" w:rsidRDefault="00ED7531">
        <w:pPr>
          <w:pStyle w:val="a5"/>
          <w:jc w:val="right"/>
        </w:pPr>
        <w:r>
          <w:fldChar w:fldCharType="begin"/>
        </w:r>
        <w:r>
          <w:instrText>PAGE   \* MERGEFORMAT</w:instrText>
        </w:r>
        <w:r>
          <w:fldChar w:fldCharType="separate"/>
        </w:r>
        <w:r w:rsidR="00711EC3">
          <w:rPr>
            <w:noProof/>
          </w:rPr>
          <w:t>5</w:t>
        </w:r>
        <w:r>
          <w:fldChar w:fldCharType="end"/>
        </w:r>
      </w:p>
    </w:sdtContent>
  </w:sdt>
  <w:p w:rsidR="00A805EC" w:rsidRPr="00C920AC" w:rsidRDefault="006F2F9A" w:rsidP="00C920A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A1D" w:rsidRDefault="00A72A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F9A" w:rsidRDefault="006F2F9A" w:rsidP="00181DAE">
      <w:r>
        <w:separator/>
      </w:r>
    </w:p>
  </w:footnote>
  <w:footnote w:type="continuationSeparator" w:id="0">
    <w:p w:rsidR="006F2F9A" w:rsidRDefault="006F2F9A" w:rsidP="00181DAE">
      <w:r>
        <w:continuationSeparator/>
      </w:r>
    </w:p>
  </w:footnote>
  <w:footnote w:id="1">
    <w:p w:rsidR="00181DAE" w:rsidRPr="00D15F02" w:rsidRDefault="00181DAE" w:rsidP="00181DAE">
      <w:pPr>
        <w:pStyle w:val="a9"/>
        <w:rPr>
          <w:rFonts w:asciiTheme="minorHAnsi" w:hAnsiTheme="minorHAnsi"/>
        </w:rPr>
      </w:pPr>
      <w:r>
        <w:rPr>
          <w:rStyle w:val="ab"/>
        </w:rPr>
        <w:footnoteRef/>
      </w:r>
      <w:r>
        <w:t xml:space="preserve"> </w:t>
      </w:r>
      <w:r w:rsidRPr="009669CB">
        <w:rPr>
          <w:rFonts w:ascii="Times New Roman" w:hAnsi="Times New Roman" w:cs="Times New Roman"/>
        </w:rPr>
        <w:t xml:space="preserve">Пятая эпоха Века Становления началась в 2001 году, как было объявлено Всемирным Домом Справедливости в письме всем </w:t>
      </w:r>
      <w:proofErr w:type="spellStart"/>
      <w:r w:rsidRPr="009669CB">
        <w:rPr>
          <w:rFonts w:ascii="Times New Roman" w:hAnsi="Times New Roman" w:cs="Times New Roman"/>
        </w:rPr>
        <w:t>бахаи</w:t>
      </w:r>
      <w:proofErr w:type="spellEnd"/>
      <w:r w:rsidRPr="009669CB">
        <w:rPr>
          <w:rFonts w:ascii="Times New Roman" w:hAnsi="Times New Roman" w:cs="Times New Roman"/>
        </w:rPr>
        <w:t xml:space="preserve"> мира от 16 января 2001 г. — </w:t>
      </w:r>
      <w:r w:rsidRPr="009669CB">
        <w:rPr>
          <w:rFonts w:ascii="Times New Roman" w:hAnsi="Times New Roman" w:cs="Times New Roman"/>
          <w:i/>
        </w:rPr>
        <w:t>примечание переводчика</w:t>
      </w:r>
      <w:r w:rsidRPr="009669CB">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A1D" w:rsidRDefault="00A72A1D">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A1D" w:rsidRDefault="00A72A1D">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A1D" w:rsidRDefault="00A72A1D">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proofState w:spelling="clean" w:grammar="clean"/>
  <w:defaultTabStop w:val="708"/>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AE"/>
    <w:rsid w:val="00181DAE"/>
    <w:rsid w:val="002E5DD3"/>
    <w:rsid w:val="00387162"/>
    <w:rsid w:val="006F2F9A"/>
    <w:rsid w:val="006F5804"/>
    <w:rsid w:val="00711EC3"/>
    <w:rsid w:val="00A72A1D"/>
    <w:rsid w:val="00ED7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81DAE"/>
    <w:pPr>
      <w:widowControl w:val="0"/>
      <w:autoSpaceDE w:val="0"/>
      <w:autoSpaceDN w:val="0"/>
      <w:spacing w:after="0" w:line="240" w:lineRule="auto"/>
    </w:pPr>
    <w:rPr>
      <w:rFonts w:ascii="Garamond" w:eastAsia="Times New Roman" w:hAnsi="Garamond" w:cs="Garamond"/>
      <w:lang w:eastAsia="ru-RU"/>
    </w:rPr>
  </w:style>
  <w:style w:type="paragraph" w:styleId="2">
    <w:name w:val="heading 2"/>
    <w:basedOn w:val="a"/>
    <w:next w:val="a"/>
    <w:link w:val="20"/>
    <w:uiPriority w:val="9"/>
    <w:unhideWhenUsed/>
    <w:qFormat/>
    <w:rsid w:val="00181DA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81DAE"/>
    <w:rPr>
      <w:rFonts w:asciiTheme="majorHAnsi" w:eastAsiaTheme="majorEastAsia" w:hAnsiTheme="majorHAnsi" w:cstheme="majorBidi"/>
      <w:color w:val="2E74B5" w:themeColor="accent1" w:themeShade="BF"/>
      <w:sz w:val="26"/>
      <w:szCs w:val="26"/>
      <w:lang w:eastAsia="ru-RU"/>
    </w:rPr>
  </w:style>
  <w:style w:type="paragraph" w:styleId="a3">
    <w:name w:val="Body Text"/>
    <w:basedOn w:val="a"/>
    <w:link w:val="a4"/>
    <w:uiPriority w:val="1"/>
    <w:qFormat/>
    <w:rsid w:val="00181DAE"/>
    <w:pPr>
      <w:spacing w:after="240" w:line="245" w:lineRule="auto"/>
      <w:ind w:left="142" w:right="215"/>
    </w:pPr>
    <w:rPr>
      <w:rFonts w:ascii="Calibri" w:hAnsi="Calibri" w:cs="Cambria"/>
    </w:rPr>
  </w:style>
  <w:style w:type="character" w:customStyle="1" w:styleId="a4">
    <w:name w:val="Основной текст Знак"/>
    <w:basedOn w:val="a0"/>
    <w:link w:val="a3"/>
    <w:uiPriority w:val="1"/>
    <w:rsid w:val="00181DAE"/>
    <w:rPr>
      <w:rFonts w:ascii="Calibri" w:eastAsia="Times New Roman" w:hAnsi="Calibri" w:cs="Cambria"/>
      <w:lang w:eastAsia="ru-RU"/>
    </w:rPr>
  </w:style>
  <w:style w:type="paragraph" w:styleId="a5">
    <w:name w:val="footer"/>
    <w:basedOn w:val="a"/>
    <w:link w:val="a6"/>
    <w:uiPriority w:val="99"/>
    <w:unhideWhenUsed/>
    <w:rsid w:val="00181DAE"/>
    <w:pPr>
      <w:tabs>
        <w:tab w:val="center" w:pos="4677"/>
        <w:tab w:val="right" w:pos="9355"/>
      </w:tabs>
    </w:pPr>
  </w:style>
  <w:style w:type="character" w:customStyle="1" w:styleId="a6">
    <w:name w:val="Нижний колонтитул Знак"/>
    <w:basedOn w:val="a0"/>
    <w:link w:val="a5"/>
    <w:uiPriority w:val="99"/>
    <w:rsid w:val="00181DAE"/>
    <w:rPr>
      <w:rFonts w:ascii="Garamond" w:eastAsia="Times New Roman" w:hAnsi="Garamond" w:cs="Garamond"/>
      <w:lang w:eastAsia="ru-RU"/>
    </w:rPr>
  </w:style>
  <w:style w:type="paragraph" w:styleId="a7">
    <w:name w:val="Title"/>
    <w:basedOn w:val="a"/>
    <w:next w:val="a"/>
    <w:link w:val="a8"/>
    <w:uiPriority w:val="10"/>
    <w:qFormat/>
    <w:rsid w:val="00181DAE"/>
    <w:pPr>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7"/>
    <w:uiPriority w:val="10"/>
    <w:rsid w:val="00181DAE"/>
    <w:rPr>
      <w:rFonts w:asciiTheme="majorHAnsi" w:eastAsiaTheme="majorEastAsia" w:hAnsiTheme="majorHAnsi" w:cstheme="majorBidi"/>
      <w:spacing w:val="-10"/>
      <w:kern w:val="28"/>
      <w:sz w:val="56"/>
      <w:szCs w:val="56"/>
      <w:lang w:eastAsia="ru-RU"/>
    </w:rPr>
  </w:style>
  <w:style w:type="paragraph" w:styleId="a9">
    <w:name w:val="footnote text"/>
    <w:basedOn w:val="a"/>
    <w:link w:val="aa"/>
    <w:uiPriority w:val="99"/>
    <w:semiHidden/>
    <w:unhideWhenUsed/>
    <w:rsid w:val="00181DAE"/>
    <w:rPr>
      <w:sz w:val="20"/>
      <w:szCs w:val="20"/>
    </w:rPr>
  </w:style>
  <w:style w:type="character" w:customStyle="1" w:styleId="aa">
    <w:name w:val="Текст сноски Знак"/>
    <w:basedOn w:val="a0"/>
    <w:link w:val="a9"/>
    <w:uiPriority w:val="99"/>
    <w:semiHidden/>
    <w:rsid w:val="00181DAE"/>
    <w:rPr>
      <w:rFonts w:ascii="Garamond" w:eastAsia="Times New Roman" w:hAnsi="Garamond" w:cs="Garamond"/>
      <w:sz w:val="20"/>
      <w:szCs w:val="20"/>
      <w:lang w:eastAsia="ru-RU"/>
    </w:rPr>
  </w:style>
  <w:style w:type="character" w:styleId="ab">
    <w:name w:val="footnote reference"/>
    <w:basedOn w:val="a0"/>
    <w:uiPriority w:val="99"/>
    <w:semiHidden/>
    <w:unhideWhenUsed/>
    <w:rsid w:val="00181DAE"/>
    <w:rPr>
      <w:vertAlign w:val="superscript"/>
    </w:rPr>
  </w:style>
  <w:style w:type="paragraph" w:styleId="ac">
    <w:name w:val="Subtitle"/>
    <w:basedOn w:val="a"/>
    <w:next w:val="a"/>
    <w:link w:val="ad"/>
    <w:uiPriority w:val="11"/>
    <w:qFormat/>
    <w:rsid w:val="00181DA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d">
    <w:name w:val="Подзаголовок Знак"/>
    <w:basedOn w:val="a0"/>
    <w:link w:val="ac"/>
    <w:uiPriority w:val="11"/>
    <w:rsid w:val="00181DAE"/>
    <w:rPr>
      <w:rFonts w:eastAsiaTheme="minorEastAsia"/>
      <w:color w:val="5A5A5A" w:themeColor="text1" w:themeTint="A5"/>
      <w:spacing w:val="15"/>
      <w:lang w:eastAsia="ru-RU"/>
    </w:rPr>
  </w:style>
  <w:style w:type="paragraph" w:styleId="ae">
    <w:name w:val="header"/>
    <w:basedOn w:val="a"/>
    <w:link w:val="af"/>
    <w:uiPriority w:val="99"/>
    <w:unhideWhenUsed/>
    <w:rsid w:val="00387162"/>
    <w:pPr>
      <w:tabs>
        <w:tab w:val="center" w:pos="4677"/>
        <w:tab w:val="right" w:pos="9355"/>
      </w:tabs>
    </w:pPr>
  </w:style>
  <w:style w:type="character" w:customStyle="1" w:styleId="af">
    <w:name w:val="Верхний колонтитул Знак"/>
    <w:basedOn w:val="a0"/>
    <w:link w:val="ae"/>
    <w:uiPriority w:val="99"/>
    <w:rsid w:val="00387162"/>
    <w:rPr>
      <w:rFonts w:ascii="Garamond" w:eastAsia="Times New Roman" w:hAnsi="Garamond" w:cs="Garamond"/>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1807</Words>
  <Characters>10306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ВДС - эпохи Века Становления</dc:title>
  <dc:subject/>
  <dc:creator/>
  <cp:keywords/>
  <dc:description/>
  <cp:lastModifiedBy/>
  <cp:revision>1</cp:revision>
  <dcterms:created xsi:type="dcterms:W3CDTF">2019-04-04T08:06:00Z</dcterms:created>
  <dcterms:modified xsi:type="dcterms:W3CDTF">2019-04-04T08:06:00Z</dcterms:modified>
</cp:coreProperties>
</file>